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7C588" w14:textId="0DE19973" w:rsidR="003254F9" w:rsidRDefault="003254F9" w:rsidP="0089527C">
      <w:pPr>
        <w:spacing w:after="240" w:line="288" w:lineRule="auto"/>
        <w:jc w:val="center"/>
        <w:rPr>
          <w:rFonts w:eastAsia="Times New Roman" w:cstheme="minorHAnsi"/>
          <w:b/>
          <w:bCs/>
          <w:sz w:val="28"/>
          <w:szCs w:val="28"/>
        </w:rPr>
      </w:pPr>
      <w:r>
        <w:rPr>
          <w:noProof/>
        </w:rPr>
        <w:drawing>
          <wp:inline distT="0" distB="0" distL="0" distR="0" wp14:anchorId="22C8763F" wp14:editId="6F8F6DDB">
            <wp:extent cx="2514600" cy="100476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476" cy="1054263"/>
                    </a:xfrm>
                    <a:prstGeom prst="rect">
                      <a:avLst/>
                    </a:prstGeom>
                    <a:noFill/>
                    <a:ln>
                      <a:noFill/>
                    </a:ln>
                  </pic:spPr>
                </pic:pic>
              </a:graphicData>
            </a:graphic>
          </wp:inline>
        </w:drawing>
      </w:r>
    </w:p>
    <w:p w14:paraId="2CFDD61F" w14:textId="3E23DA3A" w:rsidR="002E5044" w:rsidRPr="000049D5" w:rsidRDefault="007B1036" w:rsidP="0089527C">
      <w:pPr>
        <w:spacing w:after="240" w:line="288" w:lineRule="auto"/>
        <w:jc w:val="center"/>
        <w:rPr>
          <w:rFonts w:eastAsia="Times New Roman" w:cstheme="minorHAnsi"/>
          <w:b/>
          <w:bCs/>
          <w:sz w:val="28"/>
          <w:szCs w:val="28"/>
        </w:rPr>
      </w:pPr>
      <w:r w:rsidRPr="000049D5">
        <w:rPr>
          <w:rFonts w:eastAsia="Times New Roman" w:cstheme="minorHAnsi"/>
          <w:b/>
          <w:bCs/>
          <w:sz w:val="28"/>
          <w:szCs w:val="28"/>
        </w:rPr>
        <w:t xml:space="preserve">Madison Area Democratic Women </w:t>
      </w:r>
      <w:r w:rsidR="00647DAA" w:rsidRPr="000049D5">
        <w:rPr>
          <w:rFonts w:eastAsia="Times New Roman" w:cstheme="minorHAnsi"/>
          <w:b/>
          <w:bCs/>
          <w:sz w:val="28"/>
          <w:szCs w:val="28"/>
        </w:rPr>
        <w:t>Honor</w:t>
      </w:r>
      <w:r w:rsidR="001E083D" w:rsidRPr="000049D5">
        <w:rPr>
          <w:rFonts w:eastAsia="Times New Roman" w:cstheme="minorHAnsi"/>
          <w:b/>
          <w:bCs/>
          <w:sz w:val="28"/>
          <w:szCs w:val="28"/>
        </w:rPr>
        <w:t xml:space="preserve"> </w:t>
      </w:r>
      <w:r w:rsidR="00D02C52">
        <w:rPr>
          <w:rFonts w:eastAsia="Times New Roman" w:cstheme="minorHAnsi"/>
          <w:b/>
          <w:bCs/>
          <w:sz w:val="28"/>
          <w:szCs w:val="28"/>
        </w:rPr>
        <w:t xml:space="preserve">Local </w:t>
      </w:r>
      <w:r w:rsidR="00F66434">
        <w:rPr>
          <w:rFonts w:eastAsia="Times New Roman" w:cstheme="minorHAnsi"/>
          <w:b/>
          <w:bCs/>
          <w:sz w:val="28"/>
          <w:szCs w:val="28"/>
        </w:rPr>
        <w:t xml:space="preserve">Connection to </w:t>
      </w:r>
      <w:r w:rsidR="00F723DB" w:rsidRPr="000049D5">
        <w:rPr>
          <w:rFonts w:eastAsia="Times New Roman" w:cstheme="minorHAnsi"/>
          <w:b/>
          <w:bCs/>
          <w:sz w:val="28"/>
          <w:szCs w:val="28"/>
        </w:rPr>
        <w:t xml:space="preserve">African American </w:t>
      </w:r>
      <w:r w:rsidR="00AC265B" w:rsidRPr="000049D5">
        <w:rPr>
          <w:rFonts w:eastAsia="Times New Roman" w:cstheme="minorHAnsi"/>
          <w:b/>
          <w:bCs/>
          <w:sz w:val="28"/>
          <w:szCs w:val="28"/>
        </w:rPr>
        <w:t xml:space="preserve">Marchers in </w:t>
      </w:r>
      <w:r w:rsidR="001E083D" w:rsidRPr="000049D5">
        <w:rPr>
          <w:rFonts w:eastAsia="Times New Roman" w:cstheme="minorHAnsi"/>
          <w:b/>
          <w:bCs/>
          <w:sz w:val="28"/>
          <w:szCs w:val="28"/>
        </w:rPr>
        <w:t>Historic Women’s Suffrage Parade</w:t>
      </w:r>
    </w:p>
    <w:p w14:paraId="40BAD0FD" w14:textId="5C120797" w:rsidR="00452067" w:rsidRDefault="0006179A" w:rsidP="00FE1C78">
      <w:pPr>
        <w:spacing w:after="0" w:line="276" w:lineRule="auto"/>
        <w:rPr>
          <w:rFonts w:ascii="Calibri" w:eastAsia="Times New Roman" w:hAnsi="Calibri" w:cstheme="minorHAnsi"/>
          <w:color w:val="000000" w:themeColor="text1"/>
        </w:rPr>
      </w:pPr>
      <w:r w:rsidRPr="006F44FA">
        <w:rPr>
          <w:rFonts w:ascii="Calibri" w:eastAsia="Times New Roman" w:hAnsi="Calibri" w:cstheme="minorHAnsi"/>
          <w:color w:val="000000" w:themeColor="text1"/>
        </w:rPr>
        <w:t>JACKSON, Tenn.</w:t>
      </w:r>
      <w:r w:rsidR="00A8580E" w:rsidRPr="006F44FA">
        <w:rPr>
          <w:rFonts w:ascii="Calibri" w:eastAsia="Times New Roman" w:hAnsi="Calibri" w:cstheme="minorHAnsi"/>
          <w:color w:val="000000" w:themeColor="text1"/>
        </w:rPr>
        <w:t xml:space="preserve">, </w:t>
      </w:r>
      <w:r w:rsidR="00006A20" w:rsidRPr="006F44FA">
        <w:rPr>
          <w:rFonts w:ascii="Calibri" w:eastAsia="Times New Roman" w:hAnsi="Calibri" w:cstheme="minorHAnsi"/>
          <w:color w:val="000000" w:themeColor="text1"/>
        </w:rPr>
        <w:t xml:space="preserve">August </w:t>
      </w:r>
      <w:r w:rsidR="00ED5403" w:rsidRPr="006F44FA">
        <w:rPr>
          <w:rFonts w:ascii="Calibri" w:eastAsia="Times New Roman" w:hAnsi="Calibri" w:cstheme="minorHAnsi"/>
          <w:color w:val="000000" w:themeColor="text1"/>
        </w:rPr>
        <w:t>1</w:t>
      </w:r>
      <w:r w:rsidR="006B2B58">
        <w:rPr>
          <w:rFonts w:ascii="Calibri" w:eastAsia="Times New Roman" w:hAnsi="Calibri" w:cstheme="minorHAnsi"/>
          <w:color w:val="000000" w:themeColor="text1"/>
        </w:rPr>
        <w:t>3</w:t>
      </w:r>
      <w:r w:rsidR="000C0DF5" w:rsidRPr="006F44FA">
        <w:rPr>
          <w:rFonts w:ascii="Calibri" w:eastAsia="Times New Roman" w:hAnsi="Calibri" w:cstheme="minorHAnsi"/>
          <w:color w:val="000000" w:themeColor="text1"/>
        </w:rPr>
        <w:t>, 2020</w:t>
      </w:r>
      <w:r w:rsidR="00A8580E" w:rsidRPr="006F44FA">
        <w:rPr>
          <w:rFonts w:ascii="Calibri" w:eastAsia="Times New Roman" w:hAnsi="Calibri" w:cstheme="minorHAnsi"/>
          <w:color w:val="000000" w:themeColor="text1"/>
        </w:rPr>
        <w:t xml:space="preserve"> </w:t>
      </w:r>
      <w:r w:rsidR="00935DF7" w:rsidRPr="006F44FA">
        <w:rPr>
          <w:rFonts w:ascii="Calibri" w:eastAsia="Times New Roman" w:hAnsi="Calibri" w:cstheme="minorHAnsi"/>
          <w:color w:val="000000" w:themeColor="text1"/>
        </w:rPr>
        <w:t>–</w:t>
      </w:r>
      <w:r w:rsidR="00A8580E" w:rsidRPr="006F44FA">
        <w:rPr>
          <w:rFonts w:ascii="Calibri" w:eastAsia="Times New Roman" w:hAnsi="Calibri" w:cstheme="minorHAnsi"/>
          <w:color w:val="000000" w:themeColor="text1"/>
        </w:rPr>
        <w:t xml:space="preserve"> </w:t>
      </w:r>
      <w:r w:rsidR="00631CD4">
        <w:rPr>
          <w:rFonts w:ascii="Calibri" w:eastAsia="Times New Roman" w:hAnsi="Calibri" w:cstheme="minorHAnsi"/>
          <w:color w:val="000000" w:themeColor="text1"/>
        </w:rPr>
        <w:t>As the 100</w:t>
      </w:r>
      <w:r w:rsidR="00631CD4" w:rsidRPr="00631CD4">
        <w:rPr>
          <w:rFonts w:ascii="Calibri" w:eastAsia="Times New Roman" w:hAnsi="Calibri" w:cstheme="minorHAnsi"/>
          <w:color w:val="000000" w:themeColor="text1"/>
          <w:vertAlign w:val="superscript"/>
        </w:rPr>
        <w:t>th</w:t>
      </w:r>
      <w:r w:rsidR="00631CD4">
        <w:rPr>
          <w:rFonts w:ascii="Calibri" w:eastAsia="Times New Roman" w:hAnsi="Calibri" w:cstheme="minorHAnsi"/>
          <w:color w:val="000000" w:themeColor="text1"/>
        </w:rPr>
        <w:t xml:space="preserve"> anniversary of ratification of the 19</w:t>
      </w:r>
      <w:r w:rsidR="00631CD4" w:rsidRPr="00631CD4">
        <w:rPr>
          <w:rFonts w:ascii="Calibri" w:eastAsia="Times New Roman" w:hAnsi="Calibri" w:cstheme="minorHAnsi"/>
          <w:color w:val="000000" w:themeColor="text1"/>
          <w:vertAlign w:val="superscript"/>
        </w:rPr>
        <w:t>th</w:t>
      </w:r>
      <w:r w:rsidR="00631CD4">
        <w:rPr>
          <w:rFonts w:ascii="Calibri" w:eastAsia="Times New Roman" w:hAnsi="Calibri" w:cstheme="minorHAnsi"/>
          <w:color w:val="000000" w:themeColor="text1"/>
        </w:rPr>
        <w:t xml:space="preserve"> Amendment </w:t>
      </w:r>
      <w:r w:rsidR="00A63DA3">
        <w:rPr>
          <w:rFonts w:ascii="Calibri" w:eastAsia="Times New Roman" w:hAnsi="Calibri" w:cstheme="minorHAnsi"/>
          <w:color w:val="000000" w:themeColor="text1"/>
        </w:rPr>
        <w:t xml:space="preserve">approaches – granting women their equal right to vote </w:t>
      </w:r>
      <w:r w:rsidR="003C0D0B">
        <w:rPr>
          <w:rFonts w:ascii="Calibri" w:eastAsia="Times New Roman" w:hAnsi="Calibri" w:cstheme="minorHAnsi"/>
          <w:color w:val="000000" w:themeColor="text1"/>
        </w:rPr>
        <w:t>–</w:t>
      </w:r>
      <w:r w:rsidR="00A63DA3">
        <w:rPr>
          <w:rFonts w:ascii="Calibri" w:eastAsia="Times New Roman" w:hAnsi="Calibri" w:cstheme="minorHAnsi"/>
          <w:color w:val="000000" w:themeColor="text1"/>
        </w:rPr>
        <w:t xml:space="preserve"> t</w:t>
      </w:r>
      <w:r w:rsidR="00935DF7" w:rsidRPr="006F44FA">
        <w:rPr>
          <w:rFonts w:ascii="Calibri" w:eastAsia="Times New Roman" w:hAnsi="Calibri" w:cstheme="minorHAnsi"/>
          <w:color w:val="000000" w:themeColor="text1"/>
        </w:rPr>
        <w:t>he</w:t>
      </w:r>
      <w:r w:rsidR="005566A5" w:rsidRPr="006F44FA">
        <w:rPr>
          <w:rFonts w:ascii="Calibri" w:eastAsia="Times New Roman" w:hAnsi="Calibri" w:cstheme="minorHAnsi"/>
          <w:color w:val="000000" w:themeColor="text1"/>
        </w:rPr>
        <w:t xml:space="preserve"> </w:t>
      </w:r>
      <w:r w:rsidR="005D31DF" w:rsidRPr="006F44FA">
        <w:rPr>
          <w:rFonts w:ascii="Calibri" w:eastAsia="Times New Roman" w:hAnsi="Calibri" w:cstheme="minorHAnsi"/>
          <w:color w:val="000000" w:themeColor="text1"/>
        </w:rPr>
        <w:t>Madison Area Democratic Women</w:t>
      </w:r>
      <w:r w:rsidR="00130D9B" w:rsidRPr="006F44FA">
        <w:rPr>
          <w:rFonts w:ascii="Calibri" w:eastAsia="Times New Roman" w:hAnsi="Calibri" w:cstheme="minorHAnsi"/>
          <w:color w:val="000000" w:themeColor="text1"/>
        </w:rPr>
        <w:t xml:space="preserve"> (MADW)</w:t>
      </w:r>
      <w:r w:rsidR="00E468F4" w:rsidRPr="006F44FA">
        <w:rPr>
          <w:rFonts w:ascii="Calibri" w:eastAsia="Times New Roman" w:hAnsi="Calibri" w:cstheme="minorHAnsi"/>
          <w:color w:val="000000" w:themeColor="text1"/>
        </w:rPr>
        <w:t xml:space="preserve"> </w:t>
      </w:r>
      <w:r w:rsidR="00CA37B4" w:rsidRPr="006F44FA">
        <w:rPr>
          <w:rFonts w:ascii="Calibri" w:eastAsia="Times New Roman" w:hAnsi="Calibri" w:cstheme="minorHAnsi"/>
          <w:color w:val="000000" w:themeColor="text1"/>
        </w:rPr>
        <w:t xml:space="preserve">organization </w:t>
      </w:r>
      <w:r w:rsidR="009F5656">
        <w:rPr>
          <w:rFonts w:ascii="Calibri" w:eastAsia="Times New Roman" w:hAnsi="Calibri" w:cstheme="minorHAnsi"/>
          <w:color w:val="000000" w:themeColor="text1"/>
        </w:rPr>
        <w:t xml:space="preserve">honors the </w:t>
      </w:r>
      <w:r w:rsidR="004578D3">
        <w:rPr>
          <w:rFonts w:ascii="Calibri" w:eastAsia="Times New Roman" w:hAnsi="Calibri" w:cstheme="minorHAnsi"/>
          <w:color w:val="000000" w:themeColor="text1"/>
        </w:rPr>
        <w:t>courageous</w:t>
      </w:r>
      <w:r w:rsidR="000E526D">
        <w:rPr>
          <w:rFonts w:ascii="Calibri" w:eastAsia="Times New Roman" w:hAnsi="Calibri" w:cstheme="minorHAnsi"/>
          <w:color w:val="000000" w:themeColor="text1"/>
        </w:rPr>
        <w:t xml:space="preserve"> African American women who marched in the Women’s Suffrage Parade of 1913.</w:t>
      </w:r>
    </w:p>
    <w:p w14:paraId="3ABA13C8" w14:textId="77777777" w:rsidR="00FE1C78" w:rsidRDefault="00FE1C78" w:rsidP="00FE1C78">
      <w:pPr>
        <w:spacing w:after="0" w:line="276" w:lineRule="auto"/>
        <w:rPr>
          <w:rFonts w:ascii="Calibri" w:eastAsia="Times New Roman" w:hAnsi="Calibri" w:cstheme="minorHAnsi"/>
          <w:color w:val="000000" w:themeColor="text1"/>
        </w:rPr>
      </w:pPr>
    </w:p>
    <w:p w14:paraId="1C53B40F" w14:textId="0F95B707" w:rsidR="00AD019E" w:rsidRDefault="002C3335" w:rsidP="00FE1C78">
      <w:pPr>
        <w:spacing w:after="0" w:line="276" w:lineRule="auto"/>
        <w:rPr>
          <w:rFonts w:ascii="Calibri" w:eastAsia="Times New Roman" w:hAnsi="Calibri" w:cstheme="minorHAnsi"/>
          <w:color w:val="000000" w:themeColor="text1"/>
        </w:rPr>
      </w:pPr>
      <w:r>
        <w:rPr>
          <w:rFonts w:ascii="Calibri" w:eastAsia="Times New Roman" w:hAnsi="Calibri" w:cstheme="minorHAnsi"/>
          <w:color w:val="000000" w:themeColor="text1"/>
        </w:rPr>
        <w:t>Below, t</w:t>
      </w:r>
      <w:r w:rsidR="00FD4FA0">
        <w:rPr>
          <w:rFonts w:ascii="Calibri" w:eastAsia="Times New Roman" w:hAnsi="Calibri" w:cstheme="minorHAnsi"/>
          <w:color w:val="000000" w:themeColor="text1"/>
        </w:rPr>
        <w:t>wo</w:t>
      </w:r>
      <w:r w:rsidR="006E2DB4">
        <w:rPr>
          <w:rFonts w:ascii="Calibri" w:eastAsia="Times New Roman" w:hAnsi="Calibri" w:cstheme="minorHAnsi"/>
          <w:color w:val="000000" w:themeColor="text1"/>
        </w:rPr>
        <w:t xml:space="preserve"> </w:t>
      </w:r>
      <w:r w:rsidR="00243E10">
        <w:rPr>
          <w:rFonts w:ascii="Calibri" w:eastAsia="Times New Roman" w:hAnsi="Calibri" w:cstheme="minorHAnsi"/>
          <w:color w:val="000000" w:themeColor="text1"/>
        </w:rPr>
        <w:t xml:space="preserve">Jackson </w:t>
      </w:r>
      <w:r w:rsidR="006E2DB4">
        <w:rPr>
          <w:rFonts w:ascii="Calibri" w:eastAsia="Times New Roman" w:hAnsi="Calibri" w:cstheme="minorHAnsi"/>
          <w:color w:val="000000" w:themeColor="text1"/>
        </w:rPr>
        <w:t xml:space="preserve">members of MADW discuss the </w:t>
      </w:r>
      <w:r w:rsidR="00452067">
        <w:rPr>
          <w:rFonts w:ascii="Calibri" w:eastAsia="Times New Roman" w:hAnsi="Calibri" w:cstheme="minorHAnsi"/>
          <w:color w:val="000000" w:themeColor="text1"/>
        </w:rPr>
        <w:t>historic</w:t>
      </w:r>
      <w:r w:rsidR="006E2DB4">
        <w:rPr>
          <w:rFonts w:ascii="Calibri" w:eastAsia="Times New Roman" w:hAnsi="Calibri" w:cstheme="minorHAnsi"/>
          <w:color w:val="000000" w:themeColor="text1"/>
        </w:rPr>
        <w:t xml:space="preserve"> role of their sorority</w:t>
      </w:r>
      <w:r w:rsidR="000C392C">
        <w:rPr>
          <w:rFonts w:ascii="Calibri" w:eastAsia="Times New Roman" w:hAnsi="Calibri" w:cstheme="minorHAnsi"/>
          <w:color w:val="000000" w:themeColor="text1"/>
        </w:rPr>
        <w:t xml:space="preserve">, </w:t>
      </w:r>
      <w:r w:rsidR="006E2DB4" w:rsidRPr="006E2DB4">
        <w:rPr>
          <w:rFonts w:ascii="Calibri" w:eastAsia="Times New Roman" w:hAnsi="Calibri" w:cstheme="minorHAnsi"/>
          <w:color w:val="000000" w:themeColor="text1"/>
        </w:rPr>
        <w:t>Delta Sigma Theta</w:t>
      </w:r>
      <w:r w:rsidR="006E2DB4">
        <w:rPr>
          <w:rFonts w:ascii="Calibri" w:eastAsia="Times New Roman" w:hAnsi="Calibri" w:cstheme="minorHAnsi"/>
          <w:color w:val="000000" w:themeColor="text1"/>
        </w:rPr>
        <w:t xml:space="preserve"> Sorority</w:t>
      </w:r>
      <w:r w:rsidR="004079C7">
        <w:rPr>
          <w:rFonts w:ascii="Calibri" w:eastAsia="Times New Roman" w:hAnsi="Calibri" w:cstheme="minorHAnsi"/>
          <w:color w:val="000000" w:themeColor="text1"/>
        </w:rPr>
        <w:t>, Inc</w:t>
      </w:r>
      <w:r w:rsidR="004338F7">
        <w:rPr>
          <w:rFonts w:ascii="Calibri" w:eastAsia="Times New Roman" w:hAnsi="Calibri" w:cstheme="minorHAnsi"/>
          <w:color w:val="000000" w:themeColor="text1"/>
        </w:rPr>
        <w:t>.</w:t>
      </w:r>
      <w:r w:rsidR="000C392C">
        <w:rPr>
          <w:rFonts w:ascii="Calibri" w:eastAsia="Times New Roman" w:hAnsi="Calibri" w:cstheme="minorHAnsi"/>
          <w:color w:val="000000" w:themeColor="text1"/>
        </w:rPr>
        <w:t xml:space="preserve">, in the </w:t>
      </w:r>
      <w:r w:rsidR="001642DD">
        <w:rPr>
          <w:rFonts w:ascii="Calibri" w:eastAsia="Times New Roman" w:hAnsi="Calibri" w:cstheme="minorHAnsi"/>
          <w:color w:val="000000" w:themeColor="text1"/>
        </w:rPr>
        <w:t xml:space="preserve">suffrage </w:t>
      </w:r>
      <w:r w:rsidR="000C392C">
        <w:rPr>
          <w:rFonts w:ascii="Calibri" w:eastAsia="Times New Roman" w:hAnsi="Calibri" w:cstheme="minorHAnsi"/>
          <w:color w:val="000000" w:themeColor="text1"/>
        </w:rPr>
        <w:t>parade.</w:t>
      </w:r>
    </w:p>
    <w:p w14:paraId="7D9B3313" w14:textId="77777777" w:rsidR="00FE1C78" w:rsidRPr="006F44FA" w:rsidRDefault="00FE1C78" w:rsidP="00FE1C78">
      <w:pPr>
        <w:spacing w:after="0" w:line="276" w:lineRule="auto"/>
        <w:rPr>
          <w:rFonts w:ascii="Calibri" w:eastAsia="Times New Roman" w:hAnsi="Calibri" w:cstheme="minorHAnsi"/>
          <w:color w:val="000000" w:themeColor="text1"/>
        </w:rPr>
      </w:pPr>
    </w:p>
    <w:p w14:paraId="260DE863" w14:textId="2C4FC7E6" w:rsidR="006B0773" w:rsidRDefault="006B0773" w:rsidP="00FE1C78">
      <w:pPr>
        <w:spacing w:after="0" w:line="276" w:lineRule="auto"/>
        <w:rPr>
          <w:rFonts w:ascii="Calibri" w:hAnsi="Calibri" w:cstheme="minorHAnsi"/>
          <w:color w:val="000000" w:themeColor="text1"/>
        </w:rPr>
      </w:pPr>
      <w:r w:rsidRPr="006F44FA">
        <w:rPr>
          <w:rFonts w:ascii="Calibri" w:hAnsi="Calibri" w:cstheme="minorHAnsi"/>
          <w:color w:val="000000" w:themeColor="text1"/>
        </w:rPr>
        <w:t>The </w:t>
      </w:r>
      <w:hyperlink r:id="rId6" w:history="1">
        <w:r w:rsidRPr="006F44FA">
          <w:rPr>
            <w:rStyle w:val="Hyperlink"/>
            <w:rFonts w:ascii="Calibri" w:hAnsi="Calibri" w:cstheme="minorHAnsi"/>
            <w:color w:val="000000" w:themeColor="text1"/>
            <w:u w:val="none"/>
          </w:rPr>
          <w:t>Women’s Suffrage Parade</w:t>
        </w:r>
      </w:hyperlink>
      <w:r w:rsidRPr="006F44FA">
        <w:rPr>
          <w:rFonts w:ascii="Calibri" w:hAnsi="Calibri" w:cstheme="minorHAnsi"/>
          <w:color w:val="000000" w:themeColor="text1"/>
        </w:rPr>
        <w:t xml:space="preserve"> took place in Washington, D.C. on March 3, 1913</w:t>
      </w:r>
      <w:r w:rsidR="00C82527">
        <w:rPr>
          <w:rFonts w:ascii="Calibri" w:hAnsi="Calibri" w:cstheme="minorHAnsi"/>
          <w:color w:val="000000" w:themeColor="text1"/>
        </w:rPr>
        <w:t xml:space="preserve">, </w:t>
      </w:r>
      <w:r w:rsidR="007549EA">
        <w:rPr>
          <w:rFonts w:ascii="Calibri" w:hAnsi="Calibri" w:cstheme="minorHAnsi"/>
          <w:color w:val="000000" w:themeColor="text1"/>
          <w:shd w:val="clear" w:color="auto" w:fill="FFFFFF"/>
        </w:rPr>
        <w:t xml:space="preserve">featuring </w:t>
      </w:r>
      <w:r w:rsidRPr="006F44FA">
        <w:rPr>
          <w:rFonts w:ascii="Calibri" w:hAnsi="Calibri" w:cstheme="minorHAnsi"/>
          <w:color w:val="000000" w:themeColor="text1"/>
          <w:shd w:val="clear" w:color="auto" w:fill="FFFFFF"/>
        </w:rPr>
        <w:t xml:space="preserve">more than 5,000 marchers, nine bands, and 24 floats. </w:t>
      </w:r>
      <w:r w:rsidR="006812F2">
        <w:rPr>
          <w:rFonts w:ascii="Calibri" w:hAnsi="Calibri" w:cstheme="minorHAnsi"/>
          <w:color w:val="000000" w:themeColor="text1"/>
          <w:shd w:val="clear" w:color="auto" w:fill="FFFFFF"/>
        </w:rPr>
        <w:t>Many</w:t>
      </w:r>
      <w:r w:rsidR="00C82527">
        <w:rPr>
          <w:rFonts w:ascii="Calibri" w:hAnsi="Calibri" w:cstheme="minorHAnsi"/>
          <w:color w:val="000000" w:themeColor="text1"/>
          <w:shd w:val="clear" w:color="auto" w:fill="FFFFFF"/>
        </w:rPr>
        <w:t xml:space="preserve"> people </w:t>
      </w:r>
      <w:r w:rsidR="006812F2">
        <w:rPr>
          <w:rFonts w:ascii="Calibri" w:hAnsi="Calibri" w:cstheme="minorHAnsi"/>
          <w:color w:val="000000" w:themeColor="text1"/>
          <w:shd w:val="clear" w:color="auto" w:fill="FFFFFF"/>
        </w:rPr>
        <w:t xml:space="preserve">were opposed to women’s suffrage and the parade. </w:t>
      </w:r>
      <w:r w:rsidRPr="006F44FA">
        <w:rPr>
          <w:rFonts w:ascii="Calibri" w:hAnsi="Calibri" w:cstheme="minorHAnsi"/>
          <w:color w:val="000000" w:themeColor="text1"/>
          <w:shd w:val="clear" w:color="auto" w:fill="FFFFFF"/>
        </w:rPr>
        <w:t xml:space="preserve">Along the route down Pennsylvania Avenue, </w:t>
      </w:r>
      <w:r w:rsidRPr="006F44FA">
        <w:rPr>
          <w:rFonts w:ascii="Calibri" w:hAnsi="Calibri" w:cstheme="minorHAnsi"/>
          <w:color w:val="000000" w:themeColor="text1"/>
        </w:rPr>
        <w:t>the women marchers were pushed, tripped</w:t>
      </w:r>
      <w:r w:rsidR="00B637E9">
        <w:rPr>
          <w:rFonts w:ascii="Calibri" w:hAnsi="Calibri" w:cstheme="minorHAnsi"/>
          <w:color w:val="000000" w:themeColor="text1"/>
        </w:rPr>
        <w:t>,</w:t>
      </w:r>
      <w:r w:rsidRPr="006F44FA">
        <w:rPr>
          <w:rFonts w:ascii="Calibri" w:hAnsi="Calibri" w:cstheme="minorHAnsi"/>
          <w:color w:val="000000" w:themeColor="text1"/>
        </w:rPr>
        <w:t xml:space="preserve"> and attacked</w:t>
      </w:r>
      <w:r w:rsidR="00B032A3" w:rsidRPr="006F44FA">
        <w:rPr>
          <w:rFonts w:ascii="Calibri" w:hAnsi="Calibri" w:cstheme="minorHAnsi"/>
          <w:color w:val="000000" w:themeColor="text1"/>
        </w:rPr>
        <w:t xml:space="preserve"> by spectators</w:t>
      </w:r>
      <w:r w:rsidRPr="006F44FA">
        <w:rPr>
          <w:rFonts w:ascii="Calibri" w:hAnsi="Calibri" w:cstheme="minorHAnsi"/>
          <w:color w:val="000000" w:themeColor="text1"/>
        </w:rPr>
        <w:t>.</w:t>
      </w:r>
    </w:p>
    <w:p w14:paraId="07DBBC65" w14:textId="77777777" w:rsidR="00FE1C78" w:rsidRPr="006F44FA" w:rsidRDefault="00FE1C78" w:rsidP="00FE1C78">
      <w:pPr>
        <w:spacing w:after="0" w:line="276" w:lineRule="auto"/>
        <w:rPr>
          <w:rFonts w:ascii="Calibri" w:hAnsi="Calibri" w:cstheme="minorHAnsi"/>
          <w:color w:val="000000" w:themeColor="text1"/>
        </w:rPr>
      </w:pPr>
    </w:p>
    <w:p w14:paraId="7E98ECA3" w14:textId="13D71535" w:rsidR="006B0773" w:rsidRDefault="006B0773" w:rsidP="00FE1C78">
      <w:pPr>
        <w:spacing w:after="0" w:line="276" w:lineRule="auto"/>
        <w:rPr>
          <w:rFonts w:ascii="Calibri" w:hAnsi="Calibri" w:cstheme="minorHAnsi"/>
          <w:color w:val="000000" w:themeColor="text1"/>
        </w:rPr>
      </w:pPr>
      <w:r w:rsidRPr="006F44FA">
        <w:rPr>
          <w:rFonts w:ascii="Calibri" w:hAnsi="Calibri" w:cstheme="minorHAnsi"/>
          <w:color w:val="000000" w:themeColor="text1"/>
        </w:rPr>
        <w:t xml:space="preserve">Donned in their university caps and gowns, the </w:t>
      </w:r>
      <w:r w:rsidR="00273961" w:rsidRPr="006F44FA">
        <w:rPr>
          <w:rFonts w:ascii="Calibri" w:hAnsi="Calibri" w:cstheme="minorHAnsi"/>
          <w:color w:val="000000" w:themeColor="text1"/>
        </w:rPr>
        <w:t xml:space="preserve">22 </w:t>
      </w:r>
      <w:r w:rsidRPr="006F44FA">
        <w:rPr>
          <w:rFonts w:ascii="Calibri" w:hAnsi="Calibri" w:cstheme="minorHAnsi"/>
          <w:color w:val="000000" w:themeColor="text1"/>
        </w:rPr>
        <w:t xml:space="preserve">young </w:t>
      </w:r>
      <w:r w:rsidR="006371B5">
        <w:rPr>
          <w:rFonts w:ascii="Calibri" w:hAnsi="Calibri" w:cstheme="minorHAnsi"/>
          <w:color w:val="000000" w:themeColor="text1"/>
        </w:rPr>
        <w:t xml:space="preserve">women </w:t>
      </w:r>
      <w:r w:rsidR="008604BB" w:rsidRPr="006F44FA">
        <w:rPr>
          <w:rFonts w:ascii="Calibri" w:hAnsi="Calibri" w:cstheme="minorHAnsi"/>
          <w:color w:val="000000" w:themeColor="text1"/>
        </w:rPr>
        <w:t>founders</w:t>
      </w:r>
      <w:r w:rsidRPr="006F44FA">
        <w:rPr>
          <w:rFonts w:ascii="Calibri" w:hAnsi="Calibri" w:cstheme="minorHAnsi"/>
          <w:color w:val="000000" w:themeColor="text1"/>
        </w:rPr>
        <w:t xml:space="preserve"> of </w:t>
      </w:r>
      <w:hyperlink r:id="rId7" w:history="1">
        <w:r w:rsidRPr="006F44FA">
          <w:rPr>
            <w:rStyle w:val="Hyperlink"/>
            <w:rFonts w:ascii="Calibri" w:hAnsi="Calibri" w:cstheme="minorHAnsi"/>
            <w:color w:val="000000" w:themeColor="text1"/>
            <w:u w:val="none"/>
          </w:rPr>
          <w:t>Delta Sigma Theta Sorority</w:t>
        </w:r>
      </w:hyperlink>
      <w:r w:rsidRPr="006F44FA">
        <w:rPr>
          <w:rFonts w:ascii="Calibri" w:hAnsi="Calibri" w:cstheme="minorHAnsi"/>
          <w:color w:val="000000" w:themeColor="text1"/>
        </w:rPr>
        <w:t xml:space="preserve"> were the only African American women’s organization to participate in the parade. It was their first public act since the </w:t>
      </w:r>
      <w:r w:rsidR="008604BB" w:rsidRPr="006F44FA">
        <w:rPr>
          <w:rFonts w:ascii="Calibri" w:hAnsi="Calibri" w:cstheme="minorHAnsi"/>
          <w:color w:val="000000" w:themeColor="text1"/>
        </w:rPr>
        <w:t>sorority</w:t>
      </w:r>
      <w:r w:rsidRPr="006F44FA">
        <w:rPr>
          <w:rFonts w:ascii="Calibri" w:hAnsi="Calibri" w:cstheme="minorHAnsi"/>
          <w:color w:val="000000" w:themeColor="text1"/>
        </w:rPr>
        <w:t xml:space="preserve"> was fo</w:t>
      </w:r>
      <w:r w:rsidR="0078491A" w:rsidRPr="006F44FA">
        <w:rPr>
          <w:rFonts w:ascii="Calibri" w:hAnsi="Calibri" w:cstheme="minorHAnsi"/>
          <w:color w:val="000000" w:themeColor="text1"/>
        </w:rPr>
        <w:t>rm</w:t>
      </w:r>
      <w:r w:rsidR="00C556BF" w:rsidRPr="006F44FA">
        <w:rPr>
          <w:rFonts w:ascii="Calibri" w:hAnsi="Calibri" w:cstheme="minorHAnsi"/>
          <w:color w:val="000000" w:themeColor="text1"/>
        </w:rPr>
        <w:t xml:space="preserve">ed at Howard University </w:t>
      </w:r>
      <w:r w:rsidR="0078491A" w:rsidRPr="006F44FA">
        <w:rPr>
          <w:rFonts w:ascii="Calibri" w:hAnsi="Calibri" w:cstheme="minorHAnsi"/>
          <w:color w:val="000000" w:themeColor="text1"/>
        </w:rPr>
        <w:t xml:space="preserve">only </w:t>
      </w:r>
      <w:r w:rsidRPr="006F44FA">
        <w:rPr>
          <w:rFonts w:ascii="Calibri" w:hAnsi="Calibri" w:cstheme="minorHAnsi"/>
          <w:color w:val="000000" w:themeColor="text1"/>
        </w:rPr>
        <w:t>two months earlier</w:t>
      </w:r>
      <w:r w:rsidR="00B23C88" w:rsidRPr="006F44FA">
        <w:rPr>
          <w:rFonts w:ascii="Calibri" w:hAnsi="Calibri" w:cstheme="minorHAnsi"/>
          <w:color w:val="000000" w:themeColor="text1"/>
        </w:rPr>
        <w:t>, in January 1913,</w:t>
      </w:r>
      <w:r w:rsidR="00826B65" w:rsidRPr="006F44FA">
        <w:rPr>
          <w:rFonts w:ascii="Calibri" w:hAnsi="Calibri" w:cstheme="minorHAnsi"/>
          <w:color w:val="000000" w:themeColor="text1"/>
        </w:rPr>
        <w:t xml:space="preserve"> to promote sisterhood, scholarship and service.</w:t>
      </w:r>
    </w:p>
    <w:p w14:paraId="3D5553AB" w14:textId="77777777" w:rsidR="00FE1C78" w:rsidRPr="006F44FA" w:rsidRDefault="00FE1C78" w:rsidP="00FE1C78">
      <w:pPr>
        <w:spacing w:after="0" w:line="276" w:lineRule="auto"/>
        <w:rPr>
          <w:rFonts w:ascii="Calibri" w:hAnsi="Calibri" w:cstheme="minorHAnsi"/>
          <w:color w:val="000000" w:themeColor="text1"/>
        </w:rPr>
      </w:pPr>
    </w:p>
    <w:p w14:paraId="3F342709" w14:textId="0D77908E" w:rsidR="00842C2A" w:rsidRDefault="006B0773" w:rsidP="00FE1C78">
      <w:pPr>
        <w:spacing w:after="0" w:line="276" w:lineRule="auto"/>
        <w:rPr>
          <w:rFonts w:ascii="Calibri" w:hAnsi="Calibri" w:cstheme="minorHAnsi"/>
          <w:color w:val="000000" w:themeColor="text1"/>
        </w:rPr>
      </w:pPr>
      <w:r w:rsidRPr="006F44FA">
        <w:rPr>
          <w:rFonts w:ascii="Calibri" w:hAnsi="Calibri" w:cstheme="minorHAnsi"/>
          <w:color w:val="000000" w:themeColor="text1"/>
        </w:rPr>
        <w:t xml:space="preserve">Prominent civil rights activist, suffragist and founder of the National Association of Colored Women, </w:t>
      </w:r>
      <w:hyperlink r:id="rId8" w:history="1">
        <w:r w:rsidRPr="006F44FA">
          <w:rPr>
            <w:rStyle w:val="Hyperlink"/>
            <w:rFonts w:ascii="Calibri" w:hAnsi="Calibri" w:cstheme="minorHAnsi"/>
            <w:color w:val="000000" w:themeColor="text1"/>
            <w:u w:val="none"/>
          </w:rPr>
          <w:t>Mary Church Terrell</w:t>
        </w:r>
      </w:hyperlink>
      <w:r w:rsidRPr="006F44FA">
        <w:rPr>
          <w:rFonts w:ascii="Calibri" w:hAnsi="Calibri" w:cstheme="minorHAnsi"/>
          <w:color w:val="000000" w:themeColor="text1"/>
        </w:rPr>
        <w:t>, was an honorary member of </w:t>
      </w:r>
      <w:hyperlink r:id="rId9" w:history="1">
        <w:r w:rsidRPr="006F44FA">
          <w:rPr>
            <w:rStyle w:val="Hyperlink"/>
            <w:rFonts w:ascii="Calibri" w:hAnsi="Calibri" w:cstheme="minorHAnsi"/>
            <w:color w:val="000000" w:themeColor="text1"/>
            <w:u w:val="none"/>
          </w:rPr>
          <w:t>Delta Sigma Theta Sorority</w:t>
        </w:r>
      </w:hyperlink>
      <w:r w:rsidRPr="006F44FA">
        <w:rPr>
          <w:rFonts w:ascii="Calibri" w:hAnsi="Calibri" w:cstheme="minorHAnsi"/>
          <w:color w:val="000000" w:themeColor="text1"/>
        </w:rPr>
        <w:t> and marched with the</w:t>
      </w:r>
      <w:r w:rsidR="004F7567">
        <w:rPr>
          <w:rFonts w:ascii="Calibri" w:hAnsi="Calibri" w:cstheme="minorHAnsi"/>
          <w:color w:val="000000" w:themeColor="text1"/>
        </w:rPr>
        <w:t xml:space="preserve"> students</w:t>
      </w:r>
      <w:r w:rsidRPr="006F44FA">
        <w:rPr>
          <w:rFonts w:ascii="Calibri" w:hAnsi="Calibri" w:cstheme="minorHAnsi"/>
          <w:color w:val="000000" w:themeColor="text1"/>
        </w:rPr>
        <w:t>.</w:t>
      </w:r>
    </w:p>
    <w:p w14:paraId="3EF14B5D" w14:textId="77777777" w:rsidR="00FE1C78" w:rsidRDefault="00FE1C78" w:rsidP="00FE1C78">
      <w:pPr>
        <w:spacing w:after="0" w:line="276" w:lineRule="auto"/>
        <w:rPr>
          <w:rFonts w:ascii="Calibri" w:hAnsi="Calibri" w:cstheme="minorHAnsi"/>
          <w:color w:val="000000" w:themeColor="text1"/>
        </w:rPr>
      </w:pPr>
    </w:p>
    <w:p w14:paraId="4BBB1EC7" w14:textId="49E4F5F7" w:rsidR="006B0773" w:rsidRDefault="006B0773" w:rsidP="00FE1C78">
      <w:pPr>
        <w:spacing w:after="0" w:line="276" w:lineRule="auto"/>
        <w:rPr>
          <w:rFonts w:ascii="Calibri" w:hAnsi="Calibri" w:cstheme="minorHAnsi"/>
          <w:color w:val="000000" w:themeColor="text1"/>
        </w:rPr>
      </w:pPr>
      <w:r w:rsidRPr="006F44FA">
        <w:rPr>
          <w:rFonts w:ascii="Calibri" w:hAnsi="Calibri" w:cstheme="minorHAnsi"/>
          <w:color w:val="000000" w:themeColor="text1"/>
        </w:rPr>
        <w:t xml:space="preserve">The parade was segregated, and African American women had been told to march at the back of the procession. Renowned journalist, suffragist and anti-lynching activist </w:t>
      </w:r>
      <w:hyperlink r:id="rId10" w:history="1">
        <w:r w:rsidRPr="006F44FA">
          <w:rPr>
            <w:rStyle w:val="Hyperlink"/>
            <w:rFonts w:ascii="Calibri" w:hAnsi="Calibri" w:cstheme="minorHAnsi"/>
            <w:color w:val="000000" w:themeColor="text1"/>
            <w:u w:val="none"/>
          </w:rPr>
          <w:t>Ida B. Wells-Barnett</w:t>
        </w:r>
      </w:hyperlink>
      <w:r w:rsidRPr="006F44FA">
        <w:rPr>
          <w:rFonts w:ascii="Calibri" w:hAnsi="Calibri" w:cstheme="minorHAnsi"/>
          <w:color w:val="000000" w:themeColor="text1"/>
        </w:rPr>
        <w:t>, a member of </w:t>
      </w:r>
      <w:hyperlink r:id="rId11" w:history="1">
        <w:r w:rsidRPr="006F44FA">
          <w:rPr>
            <w:rStyle w:val="Hyperlink"/>
            <w:rFonts w:ascii="Calibri" w:hAnsi="Calibri" w:cstheme="minorHAnsi"/>
            <w:color w:val="000000" w:themeColor="text1"/>
            <w:u w:val="none"/>
          </w:rPr>
          <w:t>Delta Sigma Theta Sorority</w:t>
        </w:r>
      </w:hyperlink>
      <w:r w:rsidRPr="006F44FA">
        <w:rPr>
          <w:rFonts w:ascii="Calibri" w:hAnsi="Calibri" w:cstheme="minorHAnsi"/>
          <w:color w:val="000000" w:themeColor="text1"/>
        </w:rPr>
        <w:t xml:space="preserve">, refused to march </w:t>
      </w:r>
      <w:r w:rsidR="00143092">
        <w:rPr>
          <w:rFonts w:ascii="Calibri" w:hAnsi="Calibri" w:cstheme="minorHAnsi"/>
          <w:color w:val="000000" w:themeColor="text1"/>
        </w:rPr>
        <w:t>at</w:t>
      </w:r>
      <w:r w:rsidRPr="006F44FA">
        <w:rPr>
          <w:rFonts w:ascii="Calibri" w:hAnsi="Calibri" w:cstheme="minorHAnsi"/>
          <w:color w:val="000000" w:themeColor="text1"/>
        </w:rPr>
        <w:t xml:space="preserve"> the back of the parade. She marched with the Illinois suffragist delegation at the front of the parade.</w:t>
      </w:r>
    </w:p>
    <w:p w14:paraId="6FBCF3FF" w14:textId="77777777" w:rsidR="00FE1C78" w:rsidRPr="006F44FA" w:rsidRDefault="00FE1C78" w:rsidP="00FE1C78">
      <w:pPr>
        <w:spacing w:after="0" w:line="276" w:lineRule="auto"/>
        <w:rPr>
          <w:rFonts w:ascii="Calibri" w:hAnsi="Calibri" w:cstheme="minorHAnsi"/>
          <w:color w:val="000000" w:themeColor="text1"/>
        </w:rPr>
      </w:pPr>
    </w:p>
    <w:p w14:paraId="4E09E31E" w14:textId="77777777" w:rsidR="00DA6BE8" w:rsidRPr="006F44FA" w:rsidRDefault="009034EC" w:rsidP="00FE1C78">
      <w:pPr>
        <w:spacing w:after="0" w:line="276" w:lineRule="auto"/>
        <w:rPr>
          <w:rFonts w:ascii="Calibri" w:hAnsi="Calibri" w:cstheme="minorHAnsi"/>
          <w:color w:val="000000" w:themeColor="text1"/>
          <w:shd w:val="clear" w:color="auto" w:fill="FFFFFF"/>
        </w:rPr>
      </w:pPr>
      <w:r w:rsidRPr="006F44FA">
        <w:rPr>
          <w:rFonts w:ascii="Calibri" w:hAnsi="Calibri" w:cstheme="minorHAnsi"/>
          <w:color w:val="000000" w:themeColor="text1"/>
          <w:shd w:val="clear" w:color="auto" w:fill="FFFFFF"/>
        </w:rPr>
        <w:t>“I am proud to have been a member of Delta Sigma Theta Sorority for 48 years,” states Doris Black, a member of Madison Area Democratic Women and the Jackson-Madison County School Board. “I have sought to live by the examples set by our founders, who marched bravely without thought of harm to themselves, in the Women’s Suffrage Parade of 1913.</w:t>
      </w:r>
      <w:r w:rsidR="00DA6BE8" w:rsidRPr="006F44FA">
        <w:rPr>
          <w:rFonts w:ascii="Calibri" w:hAnsi="Calibri" w:cstheme="minorHAnsi"/>
          <w:color w:val="000000" w:themeColor="text1"/>
          <w:shd w:val="clear" w:color="auto" w:fill="FFFFFF"/>
        </w:rPr>
        <w:t>”</w:t>
      </w:r>
    </w:p>
    <w:p w14:paraId="4EB34837" w14:textId="3EE973B9" w:rsidR="00B64CA9" w:rsidRDefault="00DA6BE8" w:rsidP="00FE1C78">
      <w:pPr>
        <w:spacing w:after="0" w:line="276" w:lineRule="auto"/>
        <w:rPr>
          <w:rFonts w:ascii="Calibri" w:hAnsi="Calibri" w:cstheme="minorHAnsi"/>
          <w:color w:val="000000" w:themeColor="text1"/>
          <w:shd w:val="clear" w:color="auto" w:fill="FFFFFF"/>
        </w:rPr>
      </w:pPr>
      <w:r w:rsidRPr="006F44FA">
        <w:rPr>
          <w:rFonts w:ascii="Calibri" w:hAnsi="Calibri" w:cstheme="minorHAnsi"/>
          <w:color w:val="000000" w:themeColor="text1"/>
          <w:shd w:val="clear" w:color="auto" w:fill="FFFFFF"/>
        </w:rPr>
        <w:lastRenderedPageBreak/>
        <w:t>“</w:t>
      </w:r>
      <w:r w:rsidR="006F75EB" w:rsidRPr="006F44FA">
        <w:rPr>
          <w:rFonts w:ascii="Calibri" w:hAnsi="Calibri" w:cstheme="minorHAnsi"/>
          <w:color w:val="000000" w:themeColor="text1"/>
          <w:shd w:val="clear" w:color="auto" w:fill="FFFFFF"/>
        </w:rPr>
        <w:t xml:space="preserve">I have been inspired by </w:t>
      </w:r>
      <w:r w:rsidR="00B64CA9" w:rsidRPr="006F44FA">
        <w:rPr>
          <w:rFonts w:ascii="Calibri" w:hAnsi="Calibri" w:cstheme="minorHAnsi"/>
          <w:color w:val="000000" w:themeColor="text1"/>
          <w:shd w:val="clear" w:color="auto" w:fill="FFFFFF"/>
        </w:rPr>
        <w:t>other distinguish</w:t>
      </w:r>
      <w:r w:rsidR="00997830" w:rsidRPr="006F44FA">
        <w:rPr>
          <w:rFonts w:ascii="Calibri" w:hAnsi="Calibri" w:cstheme="minorHAnsi"/>
          <w:color w:val="000000" w:themeColor="text1"/>
          <w:shd w:val="clear" w:color="auto" w:fill="FFFFFF"/>
        </w:rPr>
        <w:t>ed</w:t>
      </w:r>
      <w:r w:rsidR="00B64CA9" w:rsidRPr="006F44FA">
        <w:rPr>
          <w:rFonts w:ascii="Calibri" w:hAnsi="Calibri" w:cstheme="minorHAnsi"/>
          <w:color w:val="000000" w:themeColor="text1"/>
          <w:shd w:val="clear" w:color="auto" w:fill="FFFFFF"/>
        </w:rPr>
        <w:t xml:space="preserve"> women of Delta Sigma Theta Sorority, such as Dorothy I. Height, who led the National Council of Negro Women for 41 years</w:t>
      </w:r>
      <w:r w:rsidRPr="006F44FA">
        <w:rPr>
          <w:rFonts w:ascii="Calibri" w:hAnsi="Calibri" w:cstheme="minorHAnsi"/>
          <w:color w:val="000000" w:themeColor="text1"/>
          <w:shd w:val="clear" w:color="auto" w:fill="FFFFFF"/>
        </w:rPr>
        <w:t>,</w:t>
      </w:r>
      <w:r w:rsidR="00E37CF5" w:rsidRPr="006F44FA">
        <w:rPr>
          <w:rFonts w:ascii="Calibri" w:hAnsi="Calibri" w:cstheme="minorHAnsi"/>
          <w:color w:val="000000" w:themeColor="text1"/>
          <w:shd w:val="clear" w:color="auto" w:fill="FFFFFF"/>
        </w:rPr>
        <w:t>”</w:t>
      </w:r>
      <w:r w:rsidRPr="006F44FA">
        <w:rPr>
          <w:rFonts w:ascii="Calibri" w:hAnsi="Calibri" w:cstheme="minorHAnsi"/>
          <w:color w:val="000000" w:themeColor="text1"/>
          <w:shd w:val="clear" w:color="auto" w:fill="FFFFFF"/>
        </w:rPr>
        <w:t xml:space="preserve"> adds Ms. Black. </w:t>
      </w:r>
      <w:r w:rsidR="00E37CF5" w:rsidRPr="006F44FA">
        <w:rPr>
          <w:rFonts w:ascii="Calibri" w:hAnsi="Calibri" w:cstheme="minorHAnsi"/>
          <w:color w:val="000000" w:themeColor="text1"/>
          <w:shd w:val="clear" w:color="auto" w:fill="FFFFFF"/>
        </w:rPr>
        <w:t>“</w:t>
      </w:r>
      <w:r w:rsidR="001D3B9E" w:rsidRPr="006F44FA">
        <w:rPr>
          <w:rFonts w:ascii="Calibri" w:hAnsi="Calibri" w:cstheme="minorHAnsi"/>
          <w:color w:val="000000" w:themeColor="text1"/>
          <w:shd w:val="clear" w:color="auto" w:fill="FFFFFF"/>
        </w:rPr>
        <w:t>These s</w:t>
      </w:r>
      <w:r w:rsidR="00B64CA9" w:rsidRPr="006F44FA">
        <w:rPr>
          <w:rFonts w:ascii="Calibri" w:hAnsi="Calibri" w:cstheme="minorHAnsi"/>
          <w:color w:val="000000" w:themeColor="text1"/>
          <w:shd w:val="clear" w:color="auto" w:fill="FFFFFF"/>
        </w:rPr>
        <w:t xml:space="preserve">trong </w:t>
      </w:r>
      <w:r w:rsidR="001D3B9E" w:rsidRPr="006F44FA">
        <w:rPr>
          <w:rFonts w:ascii="Calibri" w:hAnsi="Calibri" w:cstheme="minorHAnsi"/>
          <w:color w:val="000000" w:themeColor="text1"/>
          <w:shd w:val="clear" w:color="auto" w:fill="FFFFFF"/>
        </w:rPr>
        <w:t>w</w:t>
      </w:r>
      <w:r w:rsidR="00B64CA9" w:rsidRPr="006F44FA">
        <w:rPr>
          <w:rFonts w:ascii="Calibri" w:hAnsi="Calibri" w:cstheme="minorHAnsi"/>
          <w:color w:val="000000" w:themeColor="text1"/>
          <w:shd w:val="clear" w:color="auto" w:fill="FFFFFF"/>
        </w:rPr>
        <w:t xml:space="preserve">omen and others have given me the courage to continue to fight for civil rights and </w:t>
      </w:r>
      <w:r w:rsidR="001D3B9E" w:rsidRPr="006F44FA">
        <w:rPr>
          <w:rFonts w:ascii="Calibri" w:hAnsi="Calibri" w:cstheme="minorHAnsi"/>
          <w:color w:val="000000" w:themeColor="text1"/>
          <w:shd w:val="clear" w:color="auto" w:fill="FFFFFF"/>
        </w:rPr>
        <w:t xml:space="preserve">against </w:t>
      </w:r>
      <w:r w:rsidR="00B64CA9" w:rsidRPr="006F44FA">
        <w:rPr>
          <w:rFonts w:ascii="Calibri" w:hAnsi="Calibri" w:cstheme="minorHAnsi"/>
          <w:color w:val="000000" w:themeColor="text1"/>
          <w:shd w:val="clear" w:color="auto" w:fill="FFFFFF"/>
        </w:rPr>
        <w:t>injustices</w:t>
      </w:r>
      <w:r w:rsidR="00EC02BB" w:rsidRPr="006F44FA">
        <w:rPr>
          <w:rFonts w:ascii="Calibri" w:hAnsi="Calibri" w:cstheme="minorHAnsi"/>
          <w:color w:val="000000" w:themeColor="text1"/>
          <w:shd w:val="clear" w:color="auto" w:fill="FFFFFF"/>
        </w:rPr>
        <w:t xml:space="preserve">, which </w:t>
      </w:r>
      <w:r w:rsidR="00B64CA9" w:rsidRPr="006F44FA">
        <w:rPr>
          <w:rFonts w:ascii="Calibri" w:hAnsi="Calibri" w:cstheme="minorHAnsi"/>
          <w:color w:val="000000" w:themeColor="text1"/>
          <w:shd w:val="clear" w:color="auto" w:fill="FFFFFF"/>
        </w:rPr>
        <w:t>has led me into a life of service and leadership.</w:t>
      </w:r>
      <w:r w:rsidR="00FB22F7" w:rsidRPr="006F44FA">
        <w:rPr>
          <w:rFonts w:ascii="Calibri" w:hAnsi="Calibri" w:cstheme="minorHAnsi"/>
          <w:color w:val="000000" w:themeColor="text1"/>
          <w:shd w:val="clear" w:color="auto" w:fill="FFFFFF"/>
        </w:rPr>
        <w:t>”</w:t>
      </w:r>
    </w:p>
    <w:p w14:paraId="1D09643D" w14:textId="77777777" w:rsidR="00FE1C78" w:rsidRPr="006F44FA" w:rsidRDefault="00FE1C78" w:rsidP="00FE1C78">
      <w:pPr>
        <w:spacing w:after="0" w:line="276" w:lineRule="auto"/>
        <w:rPr>
          <w:rFonts w:ascii="Calibri" w:hAnsi="Calibri" w:cstheme="minorHAnsi"/>
          <w:color w:val="000000" w:themeColor="text1"/>
          <w:shd w:val="clear" w:color="auto" w:fill="FFFFFF"/>
        </w:rPr>
      </w:pPr>
    </w:p>
    <w:p w14:paraId="72482C19" w14:textId="0C573E72" w:rsidR="00F327CA" w:rsidRDefault="00DF5A8F" w:rsidP="00FE1C78">
      <w:pPr>
        <w:spacing w:after="0" w:line="276" w:lineRule="auto"/>
        <w:rPr>
          <w:rFonts w:ascii="Calibri" w:hAnsi="Calibri" w:cstheme="minorHAnsi"/>
          <w:color w:val="000000" w:themeColor="text1"/>
        </w:rPr>
      </w:pPr>
      <w:r w:rsidRPr="006F44FA">
        <w:rPr>
          <w:rFonts w:ascii="Calibri" w:hAnsi="Calibri" w:cstheme="minorHAnsi"/>
          <w:color w:val="000000" w:themeColor="text1"/>
          <w:shd w:val="clear" w:color="auto" w:fill="FFFFFF"/>
        </w:rPr>
        <w:t xml:space="preserve">Her daughter, </w:t>
      </w:r>
      <w:r w:rsidR="007952B1" w:rsidRPr="006F44FA">
        <w:rPr>
          <w:rFonts w:ascii="Calibri" w:hAnsi="Calibri" w:cstheme="minorHAnsi"/>
          <w:color w:val="000000" w:themeColor="text1"/>
        </w:rPr>
        <w:t>Katrina Tate-Taylor</w:t>
      </w:r>
      <w:r w:rsidR="00C2326C" w:rsidRPr="006F44FA">
        <w:rPr>
          <w:rFonts w:ascii="Calibri" w:hAnsi="Calibri" w:cstheme="minorHAnsi"/>
          <w:color w:val="000000" w:themeColor="text1"/>
        </w:rPr>
        <w:t>, also is a member of Madison Area Democratic Women and Delta Sigma Theta Sorority</w:t>
      </w:r>
      <w:r w:rsidR="00E06EE5" w:rsidRPr="006F44FA">
        <w:rPr>
          <w:rFonts w:ascii="Calibri" w:hAnsi="Calibri" w:cstheme="minorHAnsi"/>
          <w:color w:val="000000" w:themeColor="text1"/>
        </w:rPr>
        <w:t xml:space="preserve">. </w:t>
      </w:r>
      <w:r w:rsidR="000F55CF" w:rsidRPr="006F44FA">
        <w:rPr>
          <w:rFonts w:ascii="Calibri" w:hAnsi="Calibri" w:cstheme="minorHAnsi"/>
          <w:color w:val="000000" w:themeColor="text1"/>
        </w:rPr>
        <w:t xml:space="preserve">She says she learned </w:t>
      </w:r>
      <w:r w:rsidR="001724C8" w:rsidRPr="006F44FA">
        <w:rPr>
          <w:rFonts w:ascii="Calibri" w:hAnsi="Calibri" w:cstheme="minorHAnsi"/>
          <w:color w:val="000000" w:themeColor="text1"/>
        </w:rPr>
        <w:t xml:space="preserve">as a child </w:t>
      </w:r>
      <w:r w:rsidR="000F55CF" w:rsidRPr="006F44FA">
        <w:rPr>
          <w:rFonts w:ascii="Calibri" w:hAnsi="Calibri" w:cstheme="minorHAnsi"/>
          <w:color w:val="000000" w:themeColor="text1"/>
        </w:rPr>
        <w:t xml:space="preserve">the distinguished history of the sorority </w:t>
      </w:r>
      <w:r w:rsidR="00403F88" w:rsidRPr="006F44FA">
        <w:rPr>
          <w:rFonts w:ascii="Calibri" w:hAnsi="Calibri" w:cstheme="minorHAnsi"/>
          <w:color w:val="000000" w:themeColor="text1"/>
        </w:rPr>
        <w:t xml:space="preserve">from </w:t>
      </w:r>
      <w:r w:rsidR="000F55CF" w:rsidRPr="006F44FA">
        <w:rPr>
          <w:rFonts w:ascii="Calibri" w:hAnsi="Calibri" w:cstheme="minorHAnsi"/>
          <w:color w:val="000000" w:themeColor="text1"/>
        </w:rPr>
        <w:t xml:space="preserve">her mother, who </w:t>
      </w:r>
      <w:r w:rsidR="00C5619C" w:rsidRPr="006F44FA">
        <w:rPr>
          <w:rFonts w:ascii="Calibri" w:hAnsi="Calibri" w:cstheme="minorHAnsi"/>
          <w:color w:val="000000" w:themeColor="text1"/>
        </w:rPr>
        <w:t>was her first</w:t>
      </w:r>
      <w:r w:rsidR="000F55CF" w:rsidRPr="006F44FA">
        <w:rPr>
          <w:rFonts w:ascii="Calibri" w:hAnsi="Calibri" w:cstheme="minorHAnsi"/>
          <w:color w:val="000000" w:themeColor="text1"/>
        </w:rPr>
        <w:t xml:space="preserve"> role model</w:t>
      </w:r>
      <w:r w:rsidR="00F327CA" w:rsidRPr="006F44FA">
        <w:rPr>
          <w:rFonts w:ascii="Calibri" w:hAnsi="Calibri" w:cstheme="minorHAnsi"/>
          <w:color w:val="000000" w:themeColor="text1"/>
        </w:rPr>
        <w:t>, and her aunt, who also is a member of the sorority.</w:t>
      </w:r>
    </w:p>
    <w:p w14:paraId="0A035D6E" w14:textId="77777777" w:rsidR="00FE1C78" w:rsidRPr="006F44FA" w:rsidRDefault="00FE1C78" w:rsidP="00FE1C78">
      <w:pPr>
        <w:spacing w:after="0" w:line="276" w:lineRule="auto"/>
        <w:rPr>
          <w:rFonts w:ascii="Calibri" w:hAnsi="Calibri" w:cstheme="minorHAnsi"/>
          <w:color w:val="000000" w:themeColor="text1"/>
        </w:rPr>
      </w:pPr>
    </w:p>
    <w:p w14:paraId="4F7D7BAC" w14:textId="3E23F969" w:rsidR="00B968A7" w:rsidRDefault="00AD0487" w:rsidP="00FE1C78">
      <w:pPr>
        <w:spacing w:after="0" w:line="276" w:lineRule="auto"/>
        <w:rPr>
          <w:rFonts w:ascii="Calibri" w:hAnsi="Calibri" w:cstheme="minorHAnsi"/>
          <w:color w:val="000000" w:themeColor="text1"/>
        </w:rPr>
      </w:pPr>
      <w:r w:rsidRPr="006F44FA">
        <w:rPr>
          <w:rFonts w:ascii="Calibri" w:hAnsi="Calibri" w:cstheme="minorHAnsi"/>
          <w:color w:val="000000" w:themeColor="text1"/>
        </w:rPr>
        <w:t>“</w:t>
      </w:r>
      <w:r w:rsidR="00712D9E" w:rsidRPr="006F44FA">
        <w:rPr>
          <w:rFonts w:ascii="Calibri" w:hAnsi="Calibri" w:cstheme="minorHAnsi"/>
          <w:color w:val="000000" w:themeColor="text1"/>
        </w:rPr>
        <w:t xml:space="preserve">There are </w:t>
      </w:r>
      <w:r w:rsidRPr="006F44FA">
        <w:rPr>
          <w:rFonts w:ascii="Calibri" w:hAnsi="Calibri" w:cstheme="minorHAnsi"/>
          <w:color w:val="000000" w:themeColor="text1"/>
        </w:rPr>
        <w:t xml:space="preserve">many other women I have admired through history </w:t>
      </w:r>
      <w:r w:rsidR="00036A83" w:rsidRPr="006F44FA">
        <w:rPr>
          <w:rFonts w:ascii="Calibri" w:hAnsi="Calibri" w:cstheme="minorHAnsi"/>
          <w:color w:val="000000" w:themeColor="text1"/>
        </w:rPr>
        <w:t xml:space="preserve">who are </w:t>
      </w:r>
      <w:r w:rsidRPr="006F44FA">
        <w:rPr>
          <w:rFonts w:ascii="Calibri" w:hAnsi="Calibri" w:cstheme="minorHAnsi"/>
          <w:color w:val="000000" w:themeColor="text1"/>
        </w:rPr>
        <w:t>members of our beloved sorority</w:t>
      </w:r>
      <w:r w:rsidR="00036A83" w:rsidRPr="006F44FA">
        <w:rPr>
          <w:rFonts w:ascii="Calibri" w:hAnsi="Calibri" w:cstheme="minorHAnsi"/>
          <w:color w:val="000000" w:themeColor="text1"/>
        </w:rPr>
        <w:t xml:space="preserve">, including </w:t>
      </w:r>
      <w:r w:rsidRPr="006F44FA">
        <w:rPr>
          <w:rFonts w:ascii="Calibri" w:hAnsi="Calibri" w:cstheme="minorHAnsi"/>
          <w:color w:val="000000" w:themeColor="text1"/>
        </w:rPr>
        <w:t>Shirley Chisholm, Ruby Dee Davis, Nikki Giovanni, Betty Shabazz, and Lena Ho</w:t>
      </w:r>
      <w:r w:rsidR="00036A83" w:rsidRPr="006F44FA">
        <w:rPr>
          <w:rFonts w:ascii="Calibri" w:hAnsi="Calibri" w:cstheme="minorHAnsi"/>
          <w:color w:val="000000" w:themeColor="text1"/>
        </w:rPr>
        <w:t>r</w:t>
      </w:r>
      <w:r w:rsidRPr="006F44FA">
        <w:rPr>
          <w:rFonts w:ascii="Calibri" w:hAnsi="Calibri" w:cstheme="minorHAnsi"/>
          <w:color w:val="000000" w:themeColor="text1"/>
        </w:rPr>
        <w:t>ne</w:t>
      </w:r>
      <w:r w:rsidR="001724C8" w:rsidRPr="006F44FA">
        <w:rPr>
          <w:rFonts w:ascii="Calibri" w:hAnsi="Calibri" w:cstheme="minorHAnsi"/>
          <w:color w:val="000000" w:themeColor="text1"/>
        </w:rPr>
        <w:t xml:space="preserve"> </w:t>
      </w:r>
      <w:r w:rsidR="003C0D0B">
        <w:rPr>
          <w:rFonts w:ascii="Calibri" w:eastAsia="Times New Roman" w:hAnsi="Calibri" w:cstheme="minorHAnsi"/>
          <w:color w:val="000000" w:themeColor="text1"/>
        </w:rPr>
        <w:t xml:space="preserve">– </w:t>
      </w:r>
      <w:r w:rsidRPr="006F44FA">
        <w:rPr>
          <w:rFonts w:ascii="Calibri" w:hAnsi="Calibri" w:cstheme="minorHAnsi"/>
          <w:color w:val="000000" w:themeColor="text1"/>
        </w:rPr>
        <w:t>just to name a few</w:t>
      </w:r>
      <w:r w:rsidR="00BE10FD" w:rsidRPr="006F44FA">
        <w:rPr>
          <w:rFonts w:ascii="Calibri" w:hAnsi="Calibri" w:cstheme="minorHAnsi"/>
          <w:color w:val="000000" w:themeColor="text1"/>
        </w:rPr>
        <w:t>,” states Ms. Tate-Taylor.</w:t>
      </w:r>
    </w:p>
    <w:p w14:paraId="052410AF" w14:textId="77777777" w:rsidR="00FE1C78" w:rsidRPr="006F44FA" w:rsidRDefault="00FE1C78" w:rsidP="00FE1C78">
      <w:pPr>
        <w:spacing w:after="0" w:line="276" w:lineRule="auto"/>
        <w:rPr>
          <w:rFonts w:ascii="Calibri" w:hAnsi="Calibri"/>
          <w:color w:val="000000" w:themeColor="text1"/>
        </w:rPr>
      </w:pPr>
    </w:p>
    <w:p w14:paraId="53C57019" w14:textId="53A0AD64" w:rsidR="00836305" w:rsidRDefault="00B968A7" w:rsidP="00FE1C78">
      <w:pPr>
        <w:spacing w:after="0" w:line="276" w:lineRule="auto"/>
        <w:rPr>
          <w:rFonts w:ascii="Calibri" w:hAnsi="Calibri" w:cstheme="minorHAnsi"/>
          <w:color w:val="000000" w:themeColor="text1"/>
        </w:rPr>
      </w:pPr>
      <w:r w:rsidRPr="006F44FA">
        <w:rPr>
          <w:rFonts w:ascii="Calibri" w:hAnsi="Calibri" w:cstheme="minorHAnsi"/>
          <w:color w:val="000000" w:themeColor="text1"/>
        </w:rPr>
        <w:t>“</w:t>
      </w:r>
      <w:r w:rsidR="00965D60" w:rsidRPr="006F44FA">
        <w:rPr>
          <w:rFonts w:ascii="Calibri" w:hAnsi="Calibri" w:cstheme="minorHAnsi"/>
          <w:color w:val="000000" w:themeColor="text1"/>
        </w:rPr>
        <w:t xml:space="preserve">My participation in </w:t>
      </w:r>
      <w:r w:rsidR="00AD0487" w:rsidRPr="006F44FA">
        <w:rPr>
          <w:rFonts w:ascii="Calibri" w:hAnsi="Calibri" w:cstheme="minorHAnsi"/>
          <w:color w:val="000000" w:themeColor="text1"/>
        </w:rPr>
        <w:t>M</w:t>
      </w:r>
      <w:r w:rsidRPr="006F44FA">
        <w:rPr>
          <w:rFonts w:ascii="Calibri" w:hAnsi="Calibri" w:cstheme="minorHAnsi"/>
          <w:color w:val="000000" w:themeColor="text1"/>
        </w:rPr>
        <w:t>adison Area Democratic Women</w:t>
      </w:r>
      <w:r w:rsidR="00AD0487" w:rsidRPr="006F44FA">
        <w:rPr>
          <w:rFonts w:ascii="Calibri" w:hAnsi="Calibri" w:cstheme="minorHAnsi"/>
          <w:color w:val="000000" w:themeColor="text1"/>
        </w:rPr>
        <w:t xml:space="preserve"> goes hand in hand</w:t>
      </w:r>
      <w:r w:rsidR="00411CA6" w:rsidRPr="006F44FA">
        <w:rPr>
          <w:rFonts w:ascii="Calibri" w:hAnsi="Calibri" w:cstheme="minorHAnsi"/>
          <w:color w:val="000000" w:themeColor="text1"/>
        </w:rPr>
        <w:t xml:space="preserve"> with the principles of my sorority</w:t>
      </w:r>
      <w:r w:rsidR="00AD0487" w:rsidRPr="006F44FA">
        <w:rPr>
          <w:rFonts w:ascii="Calibri" w:hAnsi="Calibri" w:cstheme="minorHAnsi"/>
          <w:color w:val="000000" w:themeColor="text1"/>
        </w:rPr>
        <w:t xml:space="preserve">. </w:t>
      </w:r>
      <w:r w:rsidR="007420CC" w:rsidRPr="006F44FA">
        <w:rPr>
          <w:rFonts w:ascii="Calibri" w:hAnsi="Calibri" w:cstheme="minorHAnsi"/>
          <w:color w:val="000000" w:themeColor="text1"/>
        </w:rPr>
        <w:t xml:space="preserve">One of </w:t>
      </w:r>
      <w:r w:rsidR="00AD0487" w:rsidRPr="006F44FA">
        <w:rPr>
          <w:rFonts w:ascii="Calibri" w:hAnsi="Calibri" w:cstheme="minorHAnsi"/>
          <w:color w:val="000000" w:themeColor="text1"/>
        </w:rPr>
        <w:t>Delta Sigma Theta</w:t>
      </w:r>
      <w:r w:rsidR="007420CC" w:rsidRPr="006F44FA">
        <w:rPr>
          <w:rFonts w:ascii="Calibri" w:hAnsi="Calibri" w:cstheme="minorHAnsi"/>
          <w:color w:val="000000" w:themeColor="text1"/>
        </w:rPr>
        <w:t xml:space="preserve">’s founding principles is </w:t>
      </w:r>
      <w:r w:rsidR="00AD0487" w:rsidRPr="006F44FA">
        <w:rPr>
          <w:rFonts w:ascii="Calibri" w:hAnsi="Calibri" w:cstheme="minorHAnsi"/>
          <w:color w:val="000000" w:themeColor="text1"/>
        </w:rPr>
        <w:t>justice for all people</w:t>
      </w:r>
      <w:r w:rsidR="00841B5E" w:rsidRPr="006F44FA">
        <w:rPr>
          <w:rFonts w:ascii="Calibri" w:hAnsi="Calibri" w:cstheme="minorHAnsi"/>
          <w:color w:val="000000" w:themeColor="text1"/>
        </w:rPr>
        <w:t xml:space="preserve">, </w:t>
      </w:r>
      <w:r w:rsidR="00AD0487" w:rsidRPr="006F44FA">
        <w:rPr>
          <w:rFonts w:ascii="Calibri" w:hAnsi="Calibri" w:cstheme="minorHAnsi"/>
          <w:color w:val="000000" w:themeColor="text1"/>
        </w:rPr>
        <w:t xml:space="preserve">especially for the people in our communities. </w:t>
      </w:r>
      <w:r w:rsidR="007952B1" w:rsidRPr="006F44FA">
        <w:rPr>
          <w:rFonts w:ascii="Calibri" w:hAnsi="Calibri" w:cstheme="minorHAnsi"/>
          <w:color w:val="000000" w:themeColor="text1"/>
        </w:rPr>
        <w:t xml:space="preserve">Being a member of </w:t>
      </w:r>
      <w:r w:rsidR="00887CDF" w:rsidRPr="006F44FA">
        <w:rPr>
          <w:rFonts w:ascii="Calibri" w:hAnsi="Calibri" w:cstheme="minorHAnsi"/>
          <w:color w:val="000000" w:themeColor="text1"/>
        </w:rPr>
        <w:t xml:space="preserve">both </w:t>
      </w:r>
      <w:r w:rsidR="007952B1" w:rsidRPr="006F44FA">
        <w:rPr>
          <w:rFonts w:ascii="Calibri" w:hAnsi="Calibri" w:cstheme="minorHAnsi"/>
          <w:color w:val="000000" w:themeColor="text1"/>
        </w:rPr>
        <w:t xml:space="preserve">Delta Sigma Theta Sorority and Madison Area Democratic Women is </w:t>
      </w:r>
      <w:r w:rsidR="00836305" w:rsidRPr="006F44FA">
        <w:rPr>
          <w:rFonts w:ascii="Calibri" w:hAnsi="Calibri" w:cstheme="minorHAnsi"/>
          <w:color w:val="000000" w:themeColor="text1"/>
        </w:rPr>
        <w:t>a</w:t>
      </w:r>
      <w:r w:rsidR="007952B1" w:rsidRPr="006F44FA">
        <w:rPr>
          <w:rFonts w:ascii="Calibri" w:hAnsi="Calibri" w:cstheme="minorHAnsi"/>
          <w:color w:val="000000" w:themeColor="text1"/>
        </w:rPr>
        <w:t>wesome!</w:t>
      </w:r>
      <w:r w:rsidR="00836305" w:rsidRPr="006F44FA">
        <w:rPr>
          <w:rFonts w:ascii="Calibri" w:hAnsi="Calibri" w:cstheme="minorHAnsi"/>
          <w:color w:val="000000" w:themeColor="text1"/>
        </w:rPr>
        <w:t>”</w:t>
      </w:r>
    </w:p>
    <w:p w14:paraId="5628A86C" w14:textId="77777777" w:rsidR="00FE1C78" w:rsidRPr="006F44FA" w:rsidRDefault="00FE1C78" w:rsidP="00FE1C78">
      <w:pPr>
        <w:spacing w:after="0" w:line="276" w:lineRule="auto"/>
        <w:rPr>
          <w:rFonts w:ascii="Calibri" w:hAnsi="Calibri" w:cstheme="minorHAnsi"/>
          <w:color w:val="000000" w:themeColor="text1"/>
        </w:rPr>
      </w:pPr>
    </w:p>
    <w:p w14:paraId="6E3BB0AB" w14:textId="70D221EE" w:rsidR="006B0773" w:rsidRDefault="00B637E9" w:rsidP="00FE1C78">
      <w:pPr>
        <w:spacing w:after="0" w:line="276" w:lineRule="auto"/>
        <w:rPr>
          <w:rFonts w:ascii="Calibri" w:hAnsi="Calibri" w:cstheme="minorHAnsi"/>
          <w:color w:val="000000" w:themeColor="text1"/>
          <w:shd w:val="clear" w:color="auto" w:fill="FFFFFF"/>
        </w:rPr>
      </w:pPr>
      <w:hyperlink r:id="rId12" w:history="1">
        <w:r w:rsidR="006B0773" w:rsidRPr="006F44FA">
          <w:rPr>
            <w:rStyle w:val="Hyperlink"/>
            <w:rFonts w:ascii="Calibri" w:hAnsi="Calibri" w:cstheme="minorHAnsi"/>
            <w:color w:val="000000" w:themeColor="text1"/>
            <w:u w:val="none"/>
          </w:rPr>
          <w:t>Delta Sigma Theta Sorority</w:t>
        </w:r>
      </w:hyperlink>
      <w:r w:rsidR="006B0773" w:rsidRPr="006F44FA">
        <w:rPr>
          <w:rFonts w:ascii="Calibri" w:hAnsi="Calibri" w:cstheme="minorHAnsi"/>
          <w:color w:val="000000" w:themeColor="text1"/>
        </w:rPr>
        <w:t xml:space="preserve">, Inc. </w:t>
      </w:r>
      <w:r w:rsidR="006B0773" w:rsidRPr="006F44FA">
        <w:rPr>
          <w:rFonts w:ascii="Calibri" w:hAnsi="Calibri" w:cstheme="minorHAnsi"/>
          <w:color w:val="000000" w:themeColor="text1"/>
          <w:shd w:val="clear" w:color="auto" w:fill="FFFFFF"/>
        </w:rPr>
        <w:t xml:space="preserve">now has </w:t>
      </w:r>
      <w:r w:rsidR="006B0770">
        <w:rPr>
          <w:rFonts w:ascii="Calibri" w:hAnsi="Calibri" w:cstheme="minorHAnsi"/>
          <w:color w:val="000000" w:themeColor="text1"/>
          <w:shd w:val="clear" w:color="auto" w:fill="FFFFFF"/>
        </w:rPr>
        <w:t xml:space="preserve">200,000 members </w:t>
      </w:r>
      <w:r w:rsidR="00522451">
        <w:rPr>
          <w:rFonts w:ascii="Calibri" w:hAnsi="Calibri" w:cstheme="minorHAnsi"/>
          <w:color w:val="000000" w:themeColor="text1"/>
          <w:shd w:val="clear" w:color="auto" w:fill="FFFFFF"/>
        </w:rPr>
        <w:t xml:space="preserve">worldwide </w:t>
      </w:r>
      <w:r w:rsidR="006B0770">
        <w:rPr>
          <w:rFonts w:ascii="Calibri" w:hAnsi="Calibri" w:cstheme="minorHAnsi"/>
          <w:color w:val="000000" w:themeColor="text1"/>
          <w:shd w:val="clear" w:color="auto" w:fill="FFFFFF"/>
        </w:rPr>
        <w:t xml:space="preserve">and </w:t>
      </w:r>
      <w:r w:rsidR="006B0773" w:rsidRPr="006F44FA">
        <w:rPr>
          <w:rFonts w:ascii="Calibri" w:hAnsi="Calibri" w:cstheme="minorHAnsi"/>
          <w:color w:val="000000" w:themeColor="text1"/>
          <w:shd w:val="clear" w:color="auto" w:fill="FFFFFF"/>
        </w:rPr>
        <w:t>1,000 collegiate and alumnae chapters across the globe.</w:t>
      </w:r>
    </w:p>
    <w:p w14:paraId="486C9A7A" w14:textId="77777777" w:rsidR="00FE1C78" w:rsidRPr="006F44FA" w:rsidRDefault="00FE1C78" w:rsidP="00FE1C78">
      <w:pPr>
        <w:spacing w:after="0" w:line="276" w:lineRule="auto"/>
        <w:rPr>
          <w:rFonts w:ascii="Calibri" w:hAnsi="Calibri" w:cstheme="minorHAnsi"/>
          <w:color w:val="000000" w:themeColor="text1"/>
          <w:shd w:val="clear" w:color="auto" w:fill="FFFFFF"/>
        </w:rPr>
      </w:pPr>
    </w:p>
    <w:p w14:paraId="7EB1CF7F" w14:textId="096F0D45" w:rsidR="00E26EAE" w:rsidRDefault="00792ABD" w:rsidP="00FE1C78">
      <w:pPr>
        <w:spacing w:after="0" w:line="276" w:lineRule="auto"/>
        <w:rPr>
          <w:rFonts w:ascii="Calibri" w:eastAsia="Times New Roman" w:hAnsi="Calibri" w:cstheme="minorHAnsi"/>
          <w:color w:val="000000" w:themeColor="text1"/>
        </w:rPr>
      </w:pPr>
      <w:r w:rsidRPr="006F44FA">
        <w:rPr>
          <w:rFonts w:ascii="Calibri" w:eastAsia="Times New Roman" w:hAnsi="Calibri" w:cstheme="minorHAnsi"/>
          <w:b/>
          <w:color w:val="000000" w:themeColor="text1"/>
        </w:rPr>
        <w:t>About MADW</w:t>
      </w:r>
      <w:r w:rsidRPr="006F44FA">
        <w:rPr>
          <w:rFonts w:ascii="Calibri" w:eastAsia="Times New Roman" w:hAnsi="Calibri" w:cstheme="minorHAnsi"/>
          <w:bCs/>
          <w:color w:val="000000" w:themeColor="text1"/>
        </w:rPr>
        <w:br/>
      </w:r>
      <w:r w:rsidR="00BD6537" w:rsidRPr="006F44FA">
        <w:rPr>
          <w:rFonts w:ascii="Calibri" w:eastAsia="Times New Roman" w:hAnsi="Calibri" w:cstheme="minorHAnsi"/>
          <w:color w:val="000000" w:themeColor="text1"/>
        </w:rPr>
        <w:t>Fo</w:t>
      </w:r>
      <w:r w:rsidR="00FD4E4A" w:rsidRPr="006F44FA">
        <w:rPr>
          <w:rFonts w:ascii="Calibri" w:eastAsia="Times New Roman" w:hAnsi="Calibri" w:cstheme="minorHAnsi"/>
          <w:color w:val="000000" w:themeColor="text1"/>
        </w:rPr>
        <w:t>rmed</w:t>
      </w:r>
      <w:r w:rsidR="00BD6537" w:rsidRPr="006F44FA">
        <w:rPr>
          <w:rFonts w:ascii="Calibri" w:eastAsia="Times New Roman" w:hAnsi="Calibri" w:cstheme="minorHAnsi"/>
          <w:color w:val="000000" w:themeColor="text1"/>
        </w:rPr>
        <w:t xml:space="preserve"> in 2017, </w:t>
      </w:r>
      <w:r w:rsidR="00D04B33" w:rsidRPr="006F44FA">
        <w:rPr>
          <w:rFonts w:ascii="Calibri" w:eastAsia="Times New Roman" w:hAnsi="Calibri" w:cstheme="minorHAnsi"/>
          <w:color w:val="000000" w:themeColor="text1"/>
        </w:rPr>
        <w:t xml:space="preserve">the </w:t>
      </w:r>
      <w:r w:rsidR="00D401E0" w:rsidRPr="006F44FA">
        <w:rPr>
          <w:rFonts w:ascii="Calibri" w:eastAsia="Times New Roman" w:hAnsi="Calibri" w:cstheme="minorHAnsi"/>
          <w:color w:val="000000" w:themeColor="text1"/>
        </w:rPr>
        <w:t>Madison Area Democratic Women (</w:t>
      </w:r>
      <w:r w:rsidR="00E26EAE" w:rsidRPr="006F44FA">
        <w:rPr>
          <w:rFonts w:ascii="Calibri" w:eastAsia="Times New Roman" w:hAnsi="Calibri" w:cstheme="minorHAnsi"/>
          <w:color w:val="000000" w:themeColor="text1"/>
        </w:rPr>
        <w:t>MADW</w:t>
      </w:r>
      <w:r w:rsidR="00D401E0" w:rsidRPr="006F44FA">
        <w:rPr>
          <w:rFonts w:ascii="Calibri" w:eastAsia="Times New Roman" w:hAnsi="Calibri" w:cstheme="minorHAnsi"/>
          <w:color w:val="000000" w:themeColor="text1"/>
        </w:rPr>
        <w:t>)</w:t>
      </w:r>
      <w:r w:rsidR="00D45D69" w:rsidRPr="006F44FA">
        <w:rPr>
          <w:rFonts w:ascii="Calibri" w:eastAsia="Times New Roman" w:hAnsi="Calibri" w:cstheme="minorHAnsi"/>
          <w:color w:val="000000" w:themeColor="text1"/>
        </w:rPr>
        <w:t xml:space="preserve"> </w:t>
      </w:r>
      <w:r w:rsidR="00D04B33" w:rsidRPr="006F44FA">
        <w:rPr>
          <w:rFonts w:ascii="Calibri" w:eastAsia="Times New Roman" w:hAnsi="Calibri" w:cstheme="minorHAnsi"/>
          <w:color w:val="000000" w:themeColor="text1"/>
        </w:rPr>
        <w:t xml:space="preserve">organization </w:t>
      </w:r>
      <w:r w:rsidR="00D45D69" w:rsidRPr="006F44FA">
        <w:rPr>
          <w:rFonts w:ascii="Calibri" w:eastAsia="Times New Roman" w:hAnsi="Calibri" w:cstheme="minorHAnsi"/>
          <w:color w:val="000000" w:themeColor="text1"/>
        </w:rPr>
        <w:t>support</w:t>
      </w:r>
      <w:r w:rsidR="00D04B33" w:rsidRPr="006F44FA">
        <w:rPr>
          <w:rFonts w:ascii="Calibri" w:eastAsia="Times New Roman" w:hAnsi="Calibri" w:cstheme="minorHAnsi"/>
          <w:color w:val="000000" w:themeColor="text1"/>
        </w:rPr>
        <w:t>s</w:t>
      </w:r>
      <w:r w:rsidR="00D45D69" w:rsidRPr="006F44FA">
        <w:rPr>
          <w:rFonts w:ascii="Calibri" w:eastAsia="Times New Roman" w:hAnsi="Calibri" w:cstheme="minorHAnsi"/>
          <w:color w:val="000000" w:themeColor="text1"/>
        </w:rPr>
        <w:t xml:space="preserve"> </w:t>
      </w:r>
      <w:r w:rsidR="00BD6537" w:rsidRPr="006F44FA">
        <w:rPr>
          <w:rFonts w:ascii="Calibri" w:eastAsia="Times New Roman" w:hAnsi="Calibri" w:cstheme="minorHAnsi"/>
          <w:color w:val="000000" w:themeColor="text1"/>
        </w:rPr>
        <w:t>women and girls of West Tennessee</w:t>
      </w:r>
      <w:r w:rsidR="00D45D69" w:rsidRPr="006F44FA">
        <w:rPr>
          <w:rFonts w:ascii="Calibri" w:eastAsia="Times New Roman" w:hAnsi="Calibri" w:cstheme="minorHAnsi"/>
          <w:color w:val="000000" w:themeColor="text1"/>
        </w:rPr>
        <w:t xml:space="preserve"> through advocacy and education</w:t>
      </w:r>
      <w:r w:rsidRPr="006F44FA">
        <w:rPr>
          <w:rFonts w:ascii="Calibri" w:eastAsia="Times New Roman" w:hAnsi="Calibri" w:cstheme="minorHAnsi"/>
          <w:color w:val="000000" w:themeColor="text1"/>
        </w:rPr>
        <w:t>, with</w:t>
      </w:r>
      <w:r w:rsidR="00D45D69" w:rsidRPr="006F44FA">
        <w:rPr>
          <w:rFonts w:ascii="Calibri" w:eastAsia="Times New Roman" w:hAnsi="Calibri" w:cstheme="minorHAnsi"/>
          <w:color w:val="000000" w:themeColor="text1"/>
        </w:rPr>
        <w:t xml:space="preserve"> the knowledge that empowering women strengthens the entire community. MADW sponsors the annual Sue Shelton White Scholarship for a woman in West Tennessee </w:t>
      </w:r>
      <w:r w:rsidR="00EF731F" w:rsidRPr="006F44FA">
        <w:rPr>
          <w:rFonts w:ascii="Calibri" w:eastAsia="Times New Roman" w:hAnsi="Calibri" w:cstheme="minorHAnsi"/>
          <w:color w:val="000000" w:themeColor="text1"/>
        </w:rPr>
        <w:t xml:space="preserve">who </w:t>
      </w:r>
      <w:r w:rsidR="00D45D69" w:rsidRPr="006F44FA">
        <w:rPr>
          <w:rFonts w:ascii="Calibri" w:eastAsia="Times New Roman" w:hAnsi="Calibri" w:cstheme="minorHAnsi"/>
          <w:color w:val="000000" w:themeColor="text1"/>
        </w:rPr>
        <w:t xml:space="preserve">desires to restart her education. </w:t>
      </w:r>
      <w:r w:rsidR="009E5E0C" w:rsidRPr="006F44FA">
        <w:rPr>
          <w:rFonts w:ascii="Calibri" w:eastAsia="Times New Roman" w:hAnsi="Calibri" w:cstheme="minorHAnsi"/>
          <w:color w:val="000000" w:themeColor="text1"/>
        </w:rPr>
        <w:t>MADW is a member of the Tennessee Federation of Democratic Women.</w:t>
      </w:r>
    </w:p>
    <w:p w14:paraId="045CC678" w14:textId="77777777" w:rsidR="00FE1C78" w:rsidRPr="006F44FA" w:rsidRDefault="00FE1C78" w:rsidP="00FE1C78">
      <w:pPr>
        <w:spacing w:after="0" w:line="276" w:lineRule="auto"/>
        <w:rPr>
          <w:rFonts w:ascii="Calibri" w:eastAsia="Times New Roman" w:hAnsi="Calibri" w:cstheme="minorHAnsi"/>
          <w:color w:val="000000" w:themeColor="text1"/>
        </w:rPr>
      </w:pPr>
    </w:p>
    <w:p w14:paraId="36ECC051" w14:textId="3E9B23D2" w:rsidR="00E71F56" w:rsidRPr="006F44FA" w:rsidRDefault="00E26EAE" w:rsidP="00FE1C78">
      <w:pPr>
        <w:spacing w:after="0" w:line="276" w:lineRule="auto"/>
        <w:rPr>
          <w:rFonts w:ascii="Calibri" w:hAnsi="Calibri" w:cstheme="minorHAnsi"/>
          <w:color w:val="000000" w:themeColor="text1"/>
        </w:rPr>
      </w:pPr>
      <w:r w:rsidRPr="006F44FA">
        <w:rPr>
          <w:rFonts w:ascii="Calibri" w:eastAsia="Times New Roman" w:hAnsi="Calibri" w:cstheme="minorHAnsi"/>
          <w:b/>
          <w:color w:val="000000" w:themeColor="text1"/>
        </w:rPr>
        <w:t>Contact</w:t>
      </w:r>
      <w:r w:rsidRPr="006F44FA">
        <w:rPr>
          <w:rFonts w:ascii="Calibri" w:eastAsia="Times New Roman" w:hAnsi="Calibri" w:cstheme="minorHAnsi"/>
          <w:bCs/>
          <w:color w:val="000000" w:themeColor="text1"/>
        </w:rPr>
        <w:br/>
      </w:r>
      <w:r w:rsidR="002643BE" w:rsidRPr="006F44FA">
        <w:rPr>
          <w:rFonts w:ascii="Calibri" w:eastAsia="Times New Roman" w:hAnsi="Calibri" w:cstheme="minorHAnsi"/>
          <w:color w:val="000000" w:themeColor="text1"/>
        </w:rPr>
        <w:t xml:space="preserve">Website: </w:t>
      </w:r>
      <w:r w:rsidR="002643BE" w:rsidRPr="006F44FA">
        <w:rPr>
          <w:rFonts w:ascii="Calibri" w:hAnsi="Calibri" w:cstheme="minorHAnsi"/>
          <w:color w:val="000000" w:themeColor="text1"/>
        </w:rPr>
        <w:t>www.madwomentn.org</w:t>
      </w:r>
      <w:r w:rsidR="002643BE" w:rsidRPr="006F44FA">
        <w:rPr>
          <w:rFonts w:ascii="Calibri" w:eastAsia="Times New Roman" w:hAnsi="Calibri" w:cstheme="minorHAnsi"/>
          <w:color w:val="000000" w:themeColor="text1"/>
        </w:rPr>
        <w:br/>
        <w:t>Facebook: Madison Area Democratic Women of TN</w:t>
      </w:r>
      <w:r w:rsidR="002643BE" w:rsidRPr="006F44FA">
        <w:rPr>
          <w:rFonts w:ascii="Calibri" w:eastAsia="Times New Roman" w:hAnsi="Calibri" w:cstheme="minorHAnsi"/>
          <w:color w:val="000000" w:themeColor="text1"/>
        </w:rPr>
        <w:br/>
      </w:r>
      <w:r w:rsidR="00445A12" w:rsidRPr="006F44FA">
        <w:rPr>
          <w:rFonts w:ascii="Calibri" w:eastAsia="Times New Roman" w:hAnsi="Calibri" w:cstheme="minorHAnsi"/>
          <w:color w:val="000000" w:themeColor="text1"/>
        </w:rPr>
        <w:t>Email</w:t>
      </w:r>
      <w:r w:rsidRPr="006F44FA">
        <w:rPr>
          <w:rFonts w:ascii="Calibri" w:eastAsia="Times New Roman" w:hAnsi="Calibri" w:cstheme="minorHAnsi"/>
          <w:color w:val="000000" w:themeColor="text1"/>
        </w:rPr>
        <w:t>:</w:t>
      </w:r>
      <w:r w:rsidR="00CD307D" w:rsidRPr="006F44FA">
        <w:rPr>
          <w:rFonts w:ascii="Calibri" w:hAnsi="Calibri" w:cstheme="minorHAnsi"/>
          <w:color w:val="000000" w:themeColor="text1"/>
        </w:rPr>
        <w:t xml:space="preserve"> </w:t>
      </w:r>
      <w:r w:rsidR="00445A12" w:rsidRPr="006F44FA">
        <w:rPr>
          <w:rFonts w:ascii="Calibri" w:eastAsia="Times New Roman" w:hAnsi="Calibri" w:cstheme="minorHAnsi"/>
          <w:color w:val="000000" w:themeColor="text1"/>
        </w:rPr>
        <w:t>madwomentfdw@gmail.com</w:t>
      </w:r>
      <w:r w:rsidR="00445A12" w:rsidRPr="006F44FA">
        <w:rPr>
          <w:rFonts w:ascii="Calibri" w:eastAsia="Times New Roman" w:hAnsi="Calibri" w:cstheme="minorHAnsi"/>
          <w:color w:val="000000" w:themeColor="text1"/>
        </w:rPr>
        <w:br/>
      </w:r>
      <w:r w:rsidR="00C73D40" w:rsidRPr="006F44FA">
        <w:rPr>
          <w:rFonts w:ascii="Calibri" w:eastAsia="Times New Roman" w:hAnsi="Calibri" w:cstheme="minorHAnsi"/>
          <w:color w:val="000000" w:themeColor="text1"/>
        </w:rPr>
        <w:t xml:space="preserve">Phone: </w:t>
      </w:r>
      <w:r w:rsidR="00C73D40" w:rsidRPr="006F44FA">
        <w:rPr>
          <w:rFonts w:ascii="Calibri" w:hAnsi="Calibri" w:cstheme="minorHAnsi"/>
          <w:color w:val="000000" w:themeColor="text1"/>
        </w:rPr>
        <w:t>731-661-1879</w:t>
      </w:r>
    </w:p>
    <w:p w14:paraId="597FEA9D" w14:textId="14F2DD3A" w:rsidR="002B145A" w:rsidRDefault="002B145A" w:rsidP="00FE1C78">
      <w:pPr>
        <w:spacing w:after="0" w:line="276" w:lineRule="auto"/>
        <w:rPr>
          <w:rFonts w:ascii="Calibri" w:hAnsi="Calibri" w:cstheme="minorHAnsi"/>
          <w:color w:val="000000" w:themeColor="text1"/>
        </w:rPr>
      </w:pPr>
    </w:p>
    <w:p w14:paraId="441DAF92" w14:textId="4DC774CF" w:rsidR="00FE1C78" w:rsidRPr="006F44FA" w:rsidRDefault="00FE1C78" w:rsidP="00FE1C78">
      <w:pPr>
        <w:spacing w:after="0" w:line="276" w:lineRule="auto"/>
        <w:jc w:val="center"/>
        <w:rPr>
          <w:rFonts w:ascii="Calibri" w:hAnsi="Calibri" w:cstheme="minorHAnsi"/>
          <w:color w:val="000000" w:themeColor="text1"/>
        </w:rPr>
      </w:pPr>
      <w:r>
        <w:rPr>
          <w:rFonts w:ascii="Calibri" w:hAnsi="Calibri" w:cstheme="minorHAnsi"/>
          <w:color w:val="000000" w:themeColor="text1"/>
        </w:rPr>
        <w:t>###</w:t>
      </w:r>
    </w:p>
    <w:sectPr w:rsidR="00FE1C78" w:rsidRPr="006F44FA" w:rsidSect="004D3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338FA"/>
    <w:multiLevelType w:val="multilevel"/>
    <w:tmpl w:val="3E3A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C28"/>
    <w:rsid w:val="000049D5"/>
    <w:rsid w:val="00006484"/>
    <w:rsid w:val="00006A20"/>
    <w:rsid w:val="00013E7D"/>
    <w:rsid w:val="000216EB"/>
    <w:rsid w:val="00036A83"/>
    <w:rsid w:val="000571DC"/>
    <w:rsid w:val="0006179A"/>
    <w:rsid w:val="00072096"/>
    <w:rsid w:val="00074D04"/>
    <w:rsid w:val="000779E9"/>
    <w:rsid w:val="00087044"/>
    <w:rsid w:val="00093DDD"/>
    <w:rsid w:val="000A7705"/>
    <w:rsid w:val="000B5BAB"/>
    <w:rsid w:val="000C0685"/>
    <w:rsid w:val="000C0DF5"/>
    <w:rsid w:val="000C2AE1"/>
    <w:rsid w:val="000C392C"/>
    <w:rsid w:val="000C645A"/>
    <w:rsid w:val="000D02EF"/>
    <w:rsid w:val="000D1F71"/>
    <w:rsid w:val="000D4143"/>
    <w:rsid w:val="000D5BD5"/>
    <w:rsid w:val="000D5D01"/>
    <w:rsid w:val="000E10CB"/>
    <w:rsid w:val="000E2197"/>
    <w:rsid w:val="000E526D"/>
    <w:rsid w:val="000F55CF"/>
    <w:rsid w:val="000F56D9"/>
    <w:rsid w:val="001007AE"/>
    <w:rsid w:val="001066C3"/>
    <w:rsid w:val="001145E6"/>
    <w:rsid w:val="00122DA6"/>
    <w:rsid w:val="00127969"/>
    <w:rsid w:val="00130D9B"/>
    <w:rsid w:val="00132CFA"/>
    <w:rsid w:val="001350A0"/>
    <w:rsid w:val="001357FC"/>
    <w:rsid w:val="0013599B"/>
    <w:rsid w:val="00136F41"/>
    <w:rsid w:val="00143092"/>
    <w:rsid w:val="00143C67"/>
    <w:rsid w:val="0014772B"/>
    <w:rsid w:val="00162518"/>
    <w:rsid w:val="001642DD"/>
    <w:rsid w:val="001705A2"/>
    <w:rsid w:val="001724C8"/>
    <w:rsid w:val="00174022"/>
    <w:rsid w:val="00180044"/>
    <w:rsid w:val="00183523"/>
    <w:rsid w:val="00194AD5"/>
    <w:rsid w:val="00196C75"/>
    <w:rsid w:val="001A1CA6"/>
    <w:rsid w:val="001A4661"/>
    <w:rsid w:val="001C12EE"/>
    <w:rsid w:val="001C429C"/>
    <w:rsid w:val="001C5390"/>
    <w:rsid w:val="001C63C1"/>
    <w:rsid w:val="001D35EA"/>
    <w:rsid w:val="001D3B9E"/>
    <w:rsid w:val="001E083D"/>
    <w:rsid w:val="002037F5"/>
    <w:rsid w:val="00215E71"/>
    <w:rsid w:val="0022048A"/>
    <w:rsid w:val="002359C0"/>
    <w:rsid w:val="002401BD"/>
    <w:rsid w:val="00241FF6"/>
    <w:rsid w:val="00242CAB"/>
    <w:rsid w:val="00243E10"/>
    <w:rsid w:val="00254303"/>
    <w:rsid w:val="002603F3"/>
    <w:rsid w:val="002643BE"/>
    <w:rsid w:val="00273961"/>
    <w:rsid w:val="002931F3"/>
    <w:rsid w:val="00294287"/>
    <w:rsid w:val="002A2E23"/>
    <w:rsid w:val="002B145A"/>
    <w:rsid w:val="002C0751"/>
    <w:rsid w:val="002C3335"/>
    <w:rsid w:val="002E20C2"/>
    <w:rsid w:val="002E5044"/>
    <w:rsid w:val="002F7F09"/>
    <w:rsid w:val="003254F9"/>
    <w:rsid w:val="003279BD"/>
    <w:rsid w:val="00334A60"/>
    <w:rsid w:val="00336B85"/>
    <w:rsid w:val="00345560"/>
    <w:rsid w:val="00354353"/>
    <w:rsid w:val="00356D54"/>
    <w:rsid w:val="0038183D"/>
    <w:rsid w:val="00385EAC"/>
    <w:rsid w:val="003903B2"/>
    <w:rsid w:val="003921D9"/>
    <w:rsid w:val="00393425"/>
    <w:rsid w:val="00393497"/>
    <w:rsid w:val="00394B2C"/>
    <w:rsid w:val="00395F7F"/>
    <w:rsid w:val="00396FCB"/>
    <w:rsid w:val="003A5464"/>
    <w:rsid w:val="003B25C2"/>
    <w:rsid w:val="003B76C3"/>
    <w:rsid w:val="003C0D0B"/>
    <w:rsid w:val="003C1693"/>
    <w:rsid w:val="003C3991"/>
    <w:rsid w:val="003E3C28"/>
    <w:rsid w:val="003F1A3F"/>
    <w:rsid w:val="003F7558"/>
    <w:rsid w:val="00403E90"/>
    <w:rsid w:val="00403F88"/>
    <w:rsid w:val="004079C7"/>
    <w:rsid w:val="00411054"/>
    <w:rsid w:val="004111DB"/>
    <w:rsid w:val="00411CA6"/>
    <w:rsid w:val="004171D3"/>
    <w:rsid w:val="00427BD0"/>
    <w:rsid w:val="004338F7"/>
    <w:rsid w:val="00441091"/>
    <w:rsid w:val="00445A12"/>
    <w:rsid w:val="00452067"/>
    <w:rsid w:val="00456AA3"/>
    <w:rsid w:val="004578D3"/>
    <w:rsid w:val="00460D4D"/>
    <w:rsid w:val="00461DFC"/>
    <w:rsid w:val="00464F50"/>
    <w:rsid w:val="00475B3D"/>
    <w:rsid w:val="004A255A"/>
    <w:rsid w:val="004B2142"/>
    <w:rsid w:val="004C21A6"/>
    <w:rsid w:val="004D0723"/>
    <w:rsid w:val="004D1CC2"/>
    <w:rsid w:val="004D39CE"/>
    <w:rsid w:val="004D436A"/>
    <w:rsid w:val="004E3EDC"/>
    <w:rsid w:val="004F7567"/>
    <w:rsid w:val="00502F73"/>
    <w:rsid w:val="00503FE0"/>
    <w:rsid w:val="0050677A"/>
    <w:rsid w:val="00514CAB"/>
    <w:rsid w:val="00522451"/>
    <w:rsid w:val="00524C38"/>
    <w:rsid w:val="00541F88"/>
    <w:rsid w:val="00546063"/>
    <w:rsid w:val="00546A4F"/>
    <w:rsid w:val="00551404"/>
    <w:rsid w:val="005566A5"/>
    <w:rsid w:val="00563DE9"/>
    <w:rsid w:val="005678EF"/>
    <w:rsid w:val="00577409"/>
    <w:rsid w:val="00592930"/>
    <w:rsid w:val="0059545C"/>
    <w:rsid w:val="005B3A00"/>
    <w:rsid w:val="005C1E4A"/>
    <w:rsid w:val="005D31DF"/>
    <w:rsid w:val="005E56E9"/>
    <w:rsid w:val="005E5C79"/>
    <w:rsid w:val="005F5A9A"/>
    <w:rsid w:val="00613BA0"/>
    <w:rsid w:val="006214B0"/>
    <w:rsid w:val="00621DBF"/>
    <w:rsid w:val="00623B8D"/>
    <w:rsid w:val="00624F6D"/>
    <w:rsid w:val="00626CBB"/>
    <w:rsid w:val="00631CD4"/>
    <w:rsid w:val="0063394A"/>
    <w:rsid w:val="006371B5"/>
    <w:rsid w:val="0064187B"/>
    <w:rsid w:val="00645FF2"/>
    <w:rsid w:val="00647DAA"/>
    <w:rsid w:val="00651E9E"/>
    <w:rsid w:val="006812F2"/>
    <w:rsid w:val="006818C6"/>
    <w:rsid w:val="00693FB2"/>
    <w:rsid w:val="006972C3"/>
    <w:rsid w:val="006A2C71"/>
    <w:rsid w:val="006A56B9"/>
    <w:rsid w:val="006B0770"/>
    <w:rsid w:val="006B0773"/>
    <w:rsid w:val="006B0BDB"/>
    <w:rsid w:val="006B17DB"/>
    <w:rsid w:val="006B2B58"/>
    <w:rsid w:val="006C1859"/>
    <w:rsid w:val="006C25E7"/>
    <w:rsid w:val="006C5C4B"/>
    <w:rsid w:val="006D639E"/>
    <w:rsid w:val="006D7AAC"/>
    <w:rsid w:val="006E258A"/>
    <w:rsid w:val="006E2DB4"/>
    <w:rsid w:val="006F250C"/>
    <w:rsid w:val="006F3FD9"/>
    <w:rsid w:val="006F44FA"/>
    <w:rsid w:val="006F5222"/>
    <w:rsid w:val="006F73C6"/>
    <w:rsid w:val="006F75EB"/>
    <w:rsid w:val="00703EB8"/>
    <w:rsid w:val="0070680A"/>
    <w:rsid w:val="00712D9E"/>
    <w:rsid w:val="00714BDF"/>
    <w:rsid w:val="0071716E"/>
    <w:rsid w:val="0071738A"/>
    <w:rsid w:val="00720EC3"/>
    <w:rsid w:val="007237E4"/>
    <w:rsid w:val="007346EB"/>
    <w:rsid w:val="007420CC"/>
    <w:rsid w:val="007549EA"/>
    <w:rsid w:val="00762F6C"/>
    <w:rsid w:val="00763E35"/>
    <w:rsid w:val="00773CC4"/>
    <w:rsid w:val="00774317"/>
    <w:rsid w:val="00780A03"/>
    <w:rsid w:val="00781B8C"/>
    <w:rsid w:val="0078491A"/>
    <w:rsid w:val="0078743F"/>
    <w:rsid w:val="00787802"/>
    <w:rsid w:val="00792ABD"/>
    <w:rsid w:val="007952B1"/>
    <w:rsid w:val="007A11DE"/>
    <w:rsid w:val="007B1036"/>
    <w:rsid w:val="007C2B5E"/>
    <w:rsid w:val="007D7397"/>
    <w:rsid w:val="007E1673"/>
    <w:rsid w:val="007E3379"/>
    <w:rsid w:val="007F2494"/>
    <w:rsid w:val="007F7095"/>
    <w:rsid w:val="00804A92"/>
    <w:rsid w:val="00810536"/>
    <w:rsid w:val="00814DE4"/>
    <w:rsid w:val="00826B65"/>
    <w:rsid w:val="00827228"/>
    <w:rsid w:val="00836305"/>
    <w:rsid w:val="00841B5E"/>
    <w:rsid w:val="00842C2A"/>
    <w:rsid w:val="008604BB"/>
    <w:rsid w:val="00862D89"/>
    <w:rsid w:val="00870002"/>
    <w:rsid w:val="00883CC1"/>
    <w:rsid w:val="00886FAA"/>
    <w:rsid w:val="00887CDF"/>
    <w:rsid w:val="00890779"/>
    <w:rsid w:val="0089527C"/>
    <w:rsid w:val="008B1C1D"/>
    <w:rsid w:val="008B59C6"/>
    <w:rsid w:val="008F1005"/>
    <w:rsid w:val="008F646E"/>
    <w:rsid w:val="009034EC"/>
    <w:rsid w:val="009112F9"/>
    <w:rsid w:val="009113DB"/>
    <w:rsid w:val="0092021E"/>
    <w:rsid w:val="00930198"/>
    <w:rsid w:val="009345D5"/>
    <w:rsid w:val="00935DF7"/>
    <w:rsid w:val="00940626"/>
    <w:rsid w:val="009408EB"/>
    <w:rsid w:val="00943F56"/>
    <w:rsid w:val="00944822"/>
    <w:rsid w:val="009465F3"/>
    <w:rsid w:val="00950A0B"/>
    <w:rsid w:val="009531A6"/>
    <w:rsid w:val="00965D60"/>
    <w:rsid w:val="0096705B"/>
    <w:rsid w:val="00985D0E"/>
    <w:rsid w:val="00985F81"/>
    <w:rsid w:val="00992D26"/>
    <w:rsid w:val="00997830"/>
    <w:rsid w:val="009A1DC5"/>
    <w:rsid w:val="009A4DED"/>
    <w:rsid w:val="009C0C71"/>
    <w:rsid w:val="009C2492"/>
    <w:rsid w:val="009D4FF3"/>
    <w:rsid w:val="009D6E9F"/>
    <w:rsid w:val="009E5E0C"/>
    <w:rsid w:val="009F2BD6"/>
    <w:rsid w:val="009F5656"/>
    <w:rsid w:val="00A0058B"/>
    <w:rsid w:val="00A0764C"/>
    <w:rsid w:val="00A07B39"/>
    <w:rsid w:val="00A10114"/>
    <w:rsid w:val="00A13DE7"/>
    <w:rsid w:val="00A2059E"/>
    <w:rsid w:val="00A2067E"/>
    <w:rsid w:val="00A21300"/>
    <w:rsid w:val="00A2207F"/>
    <w:rsid w:val="00A22880"/>
    <w:rsid w:val="00A63597"/>
    <w:rsid w:val="00A63DA3"/>
    <w:rsid w:val="00A63E89"/>
    <w:rsid w:val="00A6519A"/>
    <w:rsid w:val="00A67A3D"/>
    <w:rsid w:val="00A73B44"/>
    <w:rsid w:val="00A81A6D"/>
    <w:rsid w:val="00A8580E"/>
    <w:rsid w:val="00A90808"/>
    <w:rsid w:val="00A95D9F"/>
    <w:rsid w:val="00AC19FD"/>
    <w:rsid w:val="00AC265B"/>
    <w:rsid w:val="00AD019E"/>
    <w:rsid w:val="00AD0487"/>
    <w:rsid w:val="00AF250C"/>
    <w:rsid w:val="00B032A3"/>
    <w:rsid w:val="00B23C88"/>
    <w:rsid w:val="00B2634E"/>
    <w:rsid w:val="00B31190"/>
    <w:rsid w:val="00B31A12"/>
    <w:rsid w:val="00B325BA"/>
    <w:rsid w:val="00B36B25"/>
    <w:rsid w:val="00B37117"/>
    <w:rsid w:val="00B4663E"/>
    <w:rsid w:val="00B52D6B"/>
    <w:rsid w:val="00B559A3"/>
    <w:rsid w:val="00B62E86"/>
    <w:rsid w:val="00B630D2"/>
    <w:rsid w:val="00B637E9"/>
    <w:rsid w:val="00B64B3B"/>
    <w:rsid w:val="00B64CA9"/>
    <w:rsid w:val="00B65A84"/>
    <w:rsid w:val="00B66E1E"/>
    <w:rsid w:val="00B70493"/>
    <w:rsid w:val="00B80DBC"/>
    <w:rsid w:val="00B80F02"/>
    <w:rsid w:val="00B968A7"/>
    <w:rsid w:val="00B971C5"/>
    <w:rsid w:val="00BA4E16"/>
    <w:rsid w:val="00BA7C97"/>
    <w:rsid w:val="00BB0365"/>
    <w:rsid w:val="00BB5F57"/>
    <w:rsid w:val="00BC19A0"/>
    <w:rsid w:val="00BC4292"/>
    <w:rsid w:val="00BD5326"/>
    <w:rsid w:val="00BD6537"/>
    <w:rsid w:val="00BE10FD"/>
    <w:rsid w:val="00C011E9"/>
    <w:rsid w:val="00C01B3A"/>
    <w:rsid w:val="00C06F7D"/>
    <w:rsid w:val="00C10741"/>
    <w:rsid w:val="00C11639"/>
    <w:rsid w:val="00C17D00"/>
    <w:rsid w:val="00C201AE"/>
    <w:rsid w:val="00C206EB"/>
    <w:rsid w:val="00C2326C"/>
    <w:rsid w:val="00C37C5D"/>
    <w:rsid w:val="00C46D18"/>
    <w:rsid w:val="00C52634"/>
    <w:rsid w:val="00C556BF"/>
    <w:rsid w:val="00C5619C"/>
    <w:rsid w:val="00C670D1"/>
    <w:rsid w:val="00C707A4"/>
    <w:rsid w:val="00C73D40"/>
    <w:rsid w:val="00C801BF"/>
    <w:rsid w:val="00C82527"/>
    <w:rsid w:val="00C90711"/>
    <w:rsid w:val="00CA37B4"/>
    <w:rsid w:val="00CA3DF3"/>
    <w:rsid w:val="00CB5F18"/>
    <w:rsid w:val="00CC56E0"/>
    <w:rsid w:val="00CC6510"/>
    <w:rsid w:val="00CD03E4"/>
    <w:rsid w:val="00CD307D"/>
    <w:rsid w:val="00D01282"/>
    <w:rsid w:val="00D02C52"/>
    <w:rsid w:val="00D04B33"/>
    <w:rsid w:val="00D0679D"/>
    <w:rsid w:val="00D077C2"/>
    <w:rsid w:val="00D07B73"/>
    <w:rsid w:val="00D12495"/>
    <w:rsid w:val="00D344C6"/>
    <w:rsid w:val="00D347F2"/>
    <w:rsid w:val="00D401E0"/>
    <w:rsid w:val="00D45663"/>
    <w:rsid w:val="00D45819"/>
    <w:rsid w:val="00D45D69"/>
    <w:rsid w:val="00D50520"/>
    <w:rsid w:val="00D51190"/>
    <w:rsid w:val="00D526FE"/>
    <w:rsid w:val="00D574F0"/>
    <w:rsid w:val="00D62591"/>
    <w:rsid w:val="00D670AD"/>
    <w:rsid w:val="00D765B4"/>
    <w:rsid w:val="00D976D4"/>
    <w:rsid w:val="00DA6BE8"/>
    <w:rsid w:val="00DC0425"/>
    <w:rsid w:val="00DC29F3"/>
    <w:rsid w:val="00DC7A10"/>
    <w:rsid w:val="00DD1B7F"/>
    <w:rsid w:val="00DE4D5F"/>
    <w:rsid w:val="00DE59D4"/>
    <w:rsid w:val="00DF21B8"/>
    <w:rsid w:val="00DF5A8F"/>
    <w:rsid w:val="00DF6B81"/>
    <w:rsid w:val="00E02C24"/>
    <w:rsid w:val="00E0641D"/>
    <w:rsid w:val="00E06EE5"/>
    <w:rsid w:val="00E100CF"/>
    <w:rsid w:val="00E12525"/>
    <w:rsid w:val="00E12BBA"/>
    <w:rsid w:val="00E26EAE"/>
    <w:rsid w:val="00E33656"/>
    <w:rsid w:val="00E34373"/>
    <w:rsid w:val="00E37CF5"/>
    <w:rsid w:val="00E40E3D"/>
    <w:rsid w:val="00E41186"/>
    <w:rsid w:val="00E43049"/>
    <w:rsid w:val="00E468F4"/>
    <w:rsid w:val="00E53B04"/>
    <w:rsid w:val="00E638A0"/>
    <w:rsid w:val="00E71F56"/>
    <w:rsid w:val="00E7367A"/>
    <w:rsid w:val="00E77623"/>
    <w:rsid w:val="00E8708A"/>
    <w:rsid w:val="00E9334D"/>
    <w:rsid w:val="00E9632C"/>
    <w:rsid w:val="00EC02BB"/>
    <w:rsid w:val="00EC6766"/>
    <w:rsid w:val="00ED5403"/>
    <w:rsid w:val="00EE62DF"/>
    <w:rsid w:val="00EF59C5"/>
    <w:rsid w:val="00EF5F1F"/>
    <w:rsid w:val="00EF628C"/>
    <w:rsid w:val="00EF731F"/>
    <w:rsid w:val="00EF7883"/>
    <w:rsid w:val="00F01006"/>
    <w:rsid w:val="00F01C0D"/>
    <w:rsid w:val="00F022EF"/>
    <w:rsid w:val="00F03555"/>
    <w:rsid w:val="00F0403D"/>
    <w:rsid w:val="00F071DE"/>
    <w:rsid w:val="00F327CA"/>
    <w:rsid w:val="00F52EBA"/>
    <w:rsid w:val="00F655D3"/>
    <w:rsid w:val="00F66434"/>
    <w:rsid w:val="00F723DB"/>
    <w:rsid w:val="00F80030"/>
    <w:rsid w:val="00F8327D"/>
    <w:rsid w:val="00F9198F"/>
    <w:rsid w:val="00F91C96"/>
    <w:rsid w:val="00F939EA"/>
    <w:rsid w:val="00F9404D"/>
    <w:rsid w:val="00FA53FC"/>
    <w:rsid w:val="00FA6ACF"/>
    <w:rsid w:val="00FB1B0F"/>
    <w:rsid w:val="00FB22F7"/>
    <w:rsid w:val="00FB2C41"/>
    <w:rsid w:val="00FB383F"/>
    <w:rsid w:val="00FC6FDD"/>
    <w:rsid w:val="00FD4E4A"/>
    <w:rsid w:val="00FD4FA0"/>
    <w:rsid w:val="00FE1C78"/>
    <w:rsid w:val="00FE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848C"/>
  <w15:chartTrackingRefBased/>
  <w15:docId w15:val="{FFA2605D-4EBD-4E07-A4D5-3F80262D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50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26C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9632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link w:val="Heading6Char"/>
    <w:uiPriority w:val="9"/>
    <w:qFormat/>
    <w:rsid w:val="003E3C2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E3C28"/>
    <w:rPr>
      <w:rFonts w:ascii="Times New Roman" w:eastAsia="Times New Roman" w:hAnsi="Times New Roman" w:cs="Times New Roman"/>
      <w:b/>
      <w:bCs/>
      <w:sz w:val="15"/>
      <w:szCs w:val="15"/>
    </w:rPr>
  </w:style>
  <w:style w:type="paragraph" w:customStyle="1" w:styleId="speakable-p-1">
    <w:name w:val="speakable-p-1"/>
    <w:basedOn w:val="Normal"/>
    <w:rsid w:val="003E3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3E3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3E3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ycapture-non-priority-horizontal-image">
    <w:name w:val="mycapture-non-priority-horizontal-image"/>
    <w:basedOn w:val="DefaultParagraphFont"/>
    <w:rsid w:val="003E3C28"/>
  </w:style>
  <w:style w:type="paragraph" w:styleId="NormalWeb">
    <w:name w:val="Normal (Web)"/>
    <w:basedOn w:val="Normal"/>
    <w:uiPriority w:val="99"/>
    <w:semiHidden/>
    <w:unhideWhenUsed/>
    <w:rsid w:val="003E3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3E3C28"/>
  </w:style>
  <w:style w:type="character" w:styleId="Emphasis">
    <w:name w:val="Emphasis"/>
    <w:basedOn w:val="DefaultParagraphFont"/>
    <w:uiPriority w:val="20"/>
    <w:qFormat/>
    <w:rsid w:val="003E3C28"/>
    <w:rPr>
      <w:i/>
      <w:iCs/>
    </w:rPr>
  </w:style>
  <w:style w:type="character" w:customStyle="1" w:styleId="inline-share-btn-label">
    <w:name w:val="inline-share-btn-label"/>
    <w:basedOn w:val="DefaultParagraphFont"/>
    <w:rsid w:val="003E3C28"/>
  </w:style>
  <w:style w:type="character" w:styleId="Hyperlink">
    <w:name w:val="Hyperlink"/>
    <w:basedOn w:val="DefaultParagraphFont"/>
    <w:uiPriority w:val="99"/>
    <w:unhideWhenUsed/>
    <w:rsid w:val="003E3C28"/>
    <w:rPr>
      <w:color w:val="0000FF"/>
      <w:u w:val="single"/>
    </w:rPr>
  </w:style>
  <w:style w:type="character" w:customStyle="1" w:styleId="jobs-search-btn-text">
    <w:name w:val="jobs-search-btn-text"/>
    <w:basedOn w:val="DefaultParagraphFont"/>
    <w:rsid w:val="003E3C28"/>
  </w:style>
  <w:style w:type="paragraph" w:customStyle="1" w:styleId="more-section-stories-item">
    <w:name w:val="more-section-stories-item"/>
    <w:basedOn w:val="Normal"/>
    <w:rsid w:val="003E3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E50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26CBB"/>
    <w:rPr>
      <w:rFonts w:asciiTheme="majorHAnsi" w:eastAsiaTheme="majorEastAsia" w:hAnsiTheme="majorHAnsi" w:cstheme="majorBidi"/>
      <w:color w:val="2F5496" w:themeColor="accent1" w:themeShade="BF"/>
      <w:sz w:val="26"/>
      <w:szCs w:val="26"/>
    </w:rPr>
  </w:style>
  <w:style w:type="character" w:customStyle="1" w:styleId="color20">
    <w:name w:val="color_20"/>
    <w:basedOn w:val="DefaultParagraphFont"/>
    <w:rsid w:val="00626CBB"/>
  </w:style>
  <w:style w:type="paragraph" w:customStyle="1" w:styleId="font7">
    <w:name w:val="font_7"/>
    <w:basedOn w:val="Normal"/>
    <w:rsid w:val="00626CB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D307D"/>
    <w:rPr>
      <w:color w:val="605E5C"/>
      <w:shd w:val="clear" w:color="auto" w:fill="E1DFDD"/>
    </w:rPr>
  </w:style>
  <w:style w:type="character" w:customStyle="1" w:styleId="Heading4Char">
    <w:name w:val="Heading 4 Char"/>
    <w:basedOn w:val="DefaultParagraphFont"/>
    <w:link w:val="Heading4"/>
    <w:uiPriority w:val="9"/>
    <w:semiHidden/>
    <w:rsid w:val="00E9632C"/>
    <w:rPr>
      <w:rFonts w:asciiTheme="majorHAnsi" w:eastAsiaTheme="majorEastAsia" w:hAnsiTheme="majorHAnsi" w:cstheme="majorBidi"/>
      <w:i/>
      <w:iCs/>
      <w:color w:val="2F5496" w:themeColor="accent1" w:themeShade="BF"/>
    </w:rPr>
  </w:style>
  <w:style w:type="paragraph" w:customStyle="1" w:styleId="font--body">
    <w:name w:val="font--body"/>
    <w:basedOn w:val="Normal"/>
    <w:rsid w:val="00C107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51517">
      <w:bodyDiv w:val="1"/>
      <w:marLeft w:val="0"/>
      <w:marRight w:val="0"/>
      <w:marTop w:val="0"/>
      <w:marBottom w:val="0"/>
      <w:divBdr>
        <w:top w:val="none" w:sz="0" w:space="0" w:color="auto"/>
        <w:left w:val="none" w:sz="0" w:space="0" w:color="auto"/>
        <w:bottom w:val="none" w:sz="0" w:space="0" w:color="auto"/>
        <w:right w:val="none" w:sz="0" w:space="0" w:color="auto"/>
      </w:divBdr>
      <w:divsChild>
        <w:div w:id="818351511">
          <w:marLeft w:val="0"/>
          <w:marRight w:val="0"/>
          <w:marTop w:val="0"/>
          <w:marBottom w:val="0"/>
          <w:divBdr>
            <w:top w:val="none" w:sz="0" w:space="0" w:color="auto"/>
            <w:left w:val="none" w:sz="0" w:space="0" w:color="auto"/>
            <w:bottom w:val="none" w:sz="0" w:space="0" w:color="auto"/>
            <w:right w:val="none" w:sz="0" w:space="0" w:color="auto"/>
          </w:divBdr>
        </w:div>
        <w:div w:id="1863281451">
          <w:marLeft w:val="0"/>
          <w:marRight w:val="0"/>
          <w:marTop w:val="0"/>
          <w:marBottom w:val="0"/>
          <w:divBdr>
            <w:top w:val="none" w:sz="0" w:space="0" w:color="auto"/>
            <w:left w:val="none" w:sz="0" w:space="0" w:color="auto"/>
            <w:bottom w:val="none" w:sz="0" w:space="0" w:color="auto"/>
            <w:right w:val="none" w:sz="0" w:space="0" w:color="auto"/>
          </w:divBdr>
        </w:div>
      </w:divsChild>
    </w:div>
    <w:div w:id="182786844">
      <w:bodyDiv w:val="1"/>
      <w:marLeft w:val="0"/>
      <w:marRight w:val="0"/>
      <w:marTop w:val="0"/>
      <w:marBottom w:val="0"/>
      <w:divBdr>
        <w:top w:val="none" w:sz="0" w:space="0" w:color="auto"/>
        <w:left w:val="none" w:sz="0" w:space="0" w:color="auto"/>
        <w:bottom w:val="none" w:sz="0" w:space="0" w:color="auto"/>
        <w:right w:val="none" w:sz="0" w:space="0" w:color="auto"/>
      </w:divBdr>
    </w:div>
    <w:div w:id="199706052">
      <w:bodyDiv w:val="1"/>
      <w:marLeft w:val="0"/>
      <w:marRight w:val="0"/>
      <w:marTop w:val="0"/>
      <w:marBottom w:val="0"/>
      <w:divBdr>
        <w:top w:val="none" w:sz="0" w:space="0" w:color="auto"/>
        <w:left w:val="none" w:sz="0" w:space="0" w:color="auto"/>
        <w:bottom w:val="none" w:sz="0" w:space="0" w:color="auto"/>
        <w:right w:val="none" w:sz="0" w:space="0" w:color="auto"/>
      </w:divBdr>
    </w:div>
    <w:div w:id="492990416">
      <w:bodyDiv w:val="1"/>
      <w:marLeft w:val="0"/>
      <w:marRight w:val="0"/>
      <w:marTop w:val="0"/>
      <w:marBottom w:val="0"/>
      <w:divBdr>
        <w:top w:val="none" w:sz="0" w:space="0" w:color="auto"/>
        <w:left w:val="none" w:sz="0" w:space="0" w:color="auto"/>
        <w:bottom w:val="none" w:sz="0" w:space="0" w:color="auto"/>
        <w:right w:val="none" w:sz="0" w:space="0" w:color="auto"/>
      </w:divBdr>
      <w:divsChild>
        <w:div w:id="404767530">
          <w:marLeft w:val="0"/>
          <w:marRight w:val="0"/>
          <w:marTop w:val="0"/>
          <w:marBottom w:val="0"/>
          <w:divBdr>
            <w:top w:val="none" w:sz="0" w:space="0" w:color="auto"/>
            <w:left w:val="none" w:sz="0" w:space="0" w:color="auto"/>
            <w:bottom w:val="none" w:sz="0" w:space="0" w:color="auto"/>
            <w:right w:val="none" w:sz="0" w:space="0" w:color="auto"/>
          </w:divBdr>
        </w:div>
        <w:div w:id="971248292">
          <w:marLeft w:val="0"/>
          <w:marRight w:val="0"/>
          <w:marTop w:val="0"/>
          <w:marBottom w:val="0"/>
          <w:divBdr>
            <w:top w:val="none" w:sz="0" w:space="0" w:color="auto"/>
            <w:left w:val="none" w:sz="0" w:space="0" w:color="auto"/>
            <w:bottom w:val="none" w:sz="0" w:space="0" w:color="auto"/>
            <w:right w:val="none" w:sz="0" w:space="0" w:color="auto"/>
          </w:divBdr>
        </w:div>
      </w:divsChild>
    </w:div>
    <w:div w:id="955257807">
      <w:bodyDiv w:val="1"/>
      <w:marLeft w:val="0"/>
      <w:marRight w:val="0"/>
      <w:marTop w:val="0"/>
      <w:marBottom w:val="0"/>
      <w:divBdr>
        <w:top w:val="none" w:sz="0" w:space="0" w:color="auto"/>
        <w:left w:val="none" w:sz="0" w:space="0" w:color="auto"/>
        <w:bottom w:val="none" w:sz="0" w:space="0" w:color="auto"/>
        <w:right w:val="none" w:sz="0" w:space="0" w:color="auto"/>
      </w:divBdr>
    </w:div>
    <w:div w:id="1113129609">
      <w:bodyDiv w:val="1"/>
      <w:marLeft w:val="0"/>
      <w:marRight w:val="0"/>
      <w:marTop w:val="0"/>
      <w:marBottom w:val="0"/>
      <w:divBdr>
        <w:top w:val="none" w:sz="0" w:space="0" w:color="auto"/>
        <w:left w:val="none" w:sz="0" w:space="0" w:color="auto"/>
        <w:bottom w:val="none" w:sz="0" w:space="0" w:color="auto"/>
        <w:right w:val="none" w:sz="0" w:space="0" w:color="auto"/>
      </w:divBdr>
      <w:divsChild>
        <w:div w:id="269819276">
          <w:marLeft w:val="0"/>
          <w:marRight w:val="0"/>
          <w:marTop w:val="0"/>
          <w:marBottom w:val="0"/>
          <w:divBdr>
            <w:top w:val="none" w:sz="0" w:space="0" w:color="auto"/>
            <w:left w:val="none" w:sz="0" w:space="0" w:color="auto"/>
            <w:bottom w:val="none" w:sz="0" w:space="0" w:color="auto"/>
            <w:right w:val="none" w:sz="0" w:space="0" w:color="auto"/>
          </w:divBdr>
        </w:div>
        <w:div w:id="466555814">
          <w:marLeft w:val="0"/>
          <w:marRight w:val="0"/>
          <w:marTop w:val="0"/>
          <w:marBottom w:val="0"/>
          <w:divBdr>
            <w:top w:val="none" w:sz="0" w:space="0" w:color="auto"/>
            <w:left w:val="none" w:sz="0" w:space="0" w:color="auto"/>
            <w:bottom w:val="none" w:sz="0" w:space="0" w:color="auto"/>
            <w:right w:val="none" w:sz="0" w:space="0" w:color="auto"/>
          </w:divBdr>
        </w:div>
      </w:divsChild>
    </w:div>
    <w:div w:id="1339232533">
      <w:bodyDiv w:val="1"/>
      <w:marLeft w:val="0"/>
      <w:marRight w:val="0"/>
      <w:marTop w:val="0"/>
      <w:marBottom w:val="0"/>
      <w:divBdr>
        <w:top w:val="none" w:sz="0" w:space="0" w:color="auto"/>
        <w:left w:val="none" w:sz="0" w:space="0" w:color="auto"/>
        <w:bottom w:val="none" w:sz="0" w:space="0" w:color="auto"/>
        <w:right w:val="none" w:sz="0" w:space="0" w:color="auto"/>
      </w:divBdr>
      <w:divsChild>
        <w:div w:id="1102338289">
          <w:marLeft w:val="0"/>
          <w:marRight w:val="0"/>
          <w:marTop w:val="0"/>
          <w:marBottom w:val="0"/>
          <w:divBdr>
            <w:top w:val="none" w:sz="0" w:space="0" w:color="auto"/>
            <w:left w:val="none" w:sz="0" w:space="0" w:color="auto"/>
            <w:bottom w:val="none" w:sz="0" w:space="0" w:color="auto"/>
            <w:right w:val="none" w:sz="0" w:space="0" w:color="auto"/>
          </w:divBdr>
        </w:div>
        <w:div w:id="1049495826">
          <w:marLeft w:val="0"/>
          <w:marRight w:val="0"/>
          <w:marTop w:val="0"/>
          <w:marBottom w:val="0"/>
          <w:divBdr>
            <w:top w:val="none" w:sz="0" w:space="0" w:color="auto"/>
            <w:left w:val="none" w:sz="0" w:space="0" w:color="auto"/>
            <w:bottom w:val="none" w:sz="0" w:space="0" w:color="auto"/>
            <w:right w:val="none" w:sz="0" w:space="0" w:color="auto"/>
          </w:divBdr>
        </w:div>
        <w:div w:id="1911303387">
          <w:marLeft w:val="0"/>
          <w:marRight w:val="0"/>
          <w:marTop w:val="0"/>
          <w:marBottom w:val="0"/>
          <w:divBdr>
            <w:top w:val="none" w:sz="0" w:space="0" w:color="auto"/>
            <w:left w:val="none" w:sz="0" w:space="0" w:color="auto"/>
            <w:bottom w:val="none" w:sz="0" w:space="0" w:color="auto"/>
            <w:right w:val="none" w:sz="0" w:space="0" w:color="auto"/>
          </w:divBdr>
        </w:div>
      </w:divsChild>
    </w:div>
    <w:div w:id="1575817294">
      <w:bodyDiv w:val="1"/>
      <w:marLeft w:val="0"/>
      <w:marRight w:val="0"/>
      <w:marTop w:val="0"/>
      <w:marBottom w:val="0"/>
      <w:divBdr>
        <w:top w:val="none" w:sz="0" w:space="0" w:color="auto"/>
        <w:left w:val="none" w:sz="0" w:space="0" w:color="auto"/>
        <w:bottom w:val="none" w:sz="0" w:space="0" w:color="auto"/>
        <w:right w:val="none" w:sz="0" w:space="0" w:color="auto"/>
      </w:divBdr>
    </w:div>
    <w:div w:id="1576666912">
      <w:bodyDiv w:val="1"/>
      <w:marLeft w:val="0"/>
      <w:marRight w:val="0"/>
      <w:marTop w:val="0"/>
      <w:marBottom w:val="0"/>
      <w:divBdr>
        <w:top w:val="none" w:sz="0" w:space="0" w:color="auto"/>
        <w:left w:val="none" w:sz="0" w:space="0" w:color="auto"/>
        <w:bottom w:val="none" w:sz="0" w:space="0" w:color="auto"/>
        <w:right w:val="none" w:sz="0" w:space="0" w:color="auto"/>
      </w:divBdr>
    </w:div>
    <w:div w:id="1910116635">
      <w:bodyDiv w:val="1"/>
      <w:marLeft w:val="0"/>
      <w:marRight w:val="0"/>
      <w:marTop w:val="0"/>
      <w:marBottom w:val="0"/>
      <w:divBdr>
        <w:top w:val="none" w:sz="0" w:space="0" w:color="auto"/>
        <w:left w:val="none" w:sz="0" w:space="0" w:color="auto"/>
        <w:bottom w:val="none" w:sz="0" w:space="0" w:color="auto"/>
        <w:right w:val="none" w:sz="0" w:space="0" w:color="auto"/>
      </w:divBdr>
      <w:divsChild>
        <w:div w:id="1724019827">
          <w:marLeft w:val="0"/>
          <w:marRight w:val="0"/>
          <w:marTop w:val="0"/>
          <w:marBottom w:val="0"/>
          <w:divBdr>
            <w:top w:val="none" w:sz="0" w:space="0" w:color="auto"/>
            <w:left w:val="none" w:sz="0" w:space="0" w:color="auto"/>
            <w:bottom w:val="none" w:sz="0" w:space="0" w:color="auto"/>
            <w:right w:val="none" w:sz="0" w:space="0" w:color="auto"/>
          </w:divBdr>
        </w:div>
        <w:div w:id="260139609">
          <w:marLeft w:val="0"/>
          <w:marRight w:val="0"/>
          <w:marTop w:val="0"/>
          <w:marBottom w:val="0"/>
          <w:divBdr>
            <w:top w:val="none" w:sz="0" w:space="0" w:color="auto"/>
            <w:left w:val="none" w:sz="0" w:space="0" w:color="auto"/>
            <w:bottom w:val="none" w:sz="0" w:space="0" w:color="auto"/>
            <w:right w:val="none" w:sz="0" w:space="0" w:color="auto"/>
          </w:divBdr>
        </w:div>
      </w:divsChild>
    </w:div>
    <w:div w:id="1936401836">
      <w:bodyDiv w:val="1"/>
      <w:marLeft w:val="0"/>
      <w:marRight w:val="0"/>
      <w:marTop w:val="0"/>
      <w:marBottom w:val="0"/>
      <w:divBdr>
        <w:top w:val="none" w:sz="0" w:space="0" w:color="auto"/>
        <w:left w:val="none" w:sz="0" w:space="0" w:color="auto"/>
        <w:bottom w:val="none" w:sz="0" w:space="0" w:color="auto"/>
        <w:right w:val="none" w:sz="0" w:space="0" w:color="auto"/>
      </w:divBdr>
      <w:divsChild>
        <w:div w:id="2083066527">
          <w:marLeft w:val="150"/>
          <w:marRight w:val="0"/>
          <w:marTop w:val="0"/>
          <w:marBottom w:val="300"/>
          <w:divBdr>
            <w:top w:val="none" w:sz="0" w:space="0" w:color="auto"/>
            <w:left w:val="none" w:sz="0" w:space="0" w:color="auto"/>
            <w:bottom w:val="none" w:sz="0" w:space="0" w:color="auto"/>
            <w:right w:val="none" w:sz="0" w:space="0" w:color="auto"/>
          </w:divBdr>
          <w:divsChild>
            <w:div w:id="1299216757">
              <w:marLeft w:val="0"/>
              <w:marRight w:val="0"/>
              <w:marTop w:val="0"/>
              <w:marBottom w:val="0"/>
              <w:divBdr>
                <w:top w:val="none" w:sz="0" w:space="0" w:color="auto"/>
                <w:left w:val="none" w:sz="0" w:space="0" w:color="auto"/>
                <w:bottom w:val="none" w:sz="0" w:space="0" w:color="auto"/>
                <w:right w:val="none" w:sz="0" w:space="0" w:color="auto"/>
              </w:divBdr>
            </w:div>
            <w:div w:id="1794128486">
              <w:marLeft w:val="0"/>
              <w:marRight w:val="0"/>
              <w:marTop w:val="0"/>
              <w:marBottom w:val="0"/>
              <w:divBdr>
                <w:top w:val="none" w:sz="0" w:space="0" w:color="auto"/>
                <w:left w:val="none" w:sz="0" w:space="0" w:color="auto"/>
                <w:bottom w:val="none" w:sz="0" w:space="0" w:color="auto"/>
                <w:right w:val="none" w:sz="0" w:space="0" w:color="auto"/>
              </w:divBdr>
              <w:divsChild>
                <w:div w:id="820854541">
                  <w:marLeft w:val="750"/>
                  <w:marRight w:val="0"/>
                  <w:marTop w:val="0"/>
                  <w:marBottom w:val="225"/>
                  <w:divBdr>
                    <w:top w:val="none" w:sz="0" w:space="0" w:color="auto"/>
                    <w:left w:val="none" w:sz="0" w:space="0" w:color="auto"/>
                    <w:bottom w:val="none" w:sz="0" w:space="0" w:color="auto"/>
                    <w:right w:val="none" w:sz="0" w:space="0" w:color="auto"/>
                  </w:divBdr>
                </w:div>
              </w:divsChild>
            </w:div>
          </w:divsChild>
        </w:div>
        <w:div w:id="1130707295">
          <w:marLeft w:val="0"/>
          <w:marRight w:val="0"/>
          <w:marTop w:val="0"/>
          <w:marBottom w:val="450"/>
          <w:divBdr>
            <w:top w:val="none" w:sz="0" w:space="0" w:color="auto"/>
            <w:left w:val="single" w:sz="48" w:space="11" w:color="009BFF"/>
            <w:bottom w:val="none" w:sz="0" w:space="0" w:color="auto"/>
            <w:right w:val="none" w:sz="0" w:space="0" w:color="auto"/>
          </w:divBdr>
          <w:divsChild>
            <w:div w:id="307829103">
              <w:marLeft w:val="0"/>
              <w:marRight w:val="0"/>
              <w:marTop w:val="0"/>
              <w:marBottom w:val="0"/>
              <w:divBdr>
                <w:top w:val="none" w:sz="0" w:space="0" w:color="auto"/>
                <w:left w:val="none" w:sz="0" w:space="0" w:color="auto"/>
                <w:bottom w:val="none" w:sz="0" w:space="0" w:color="auto"/>
                <w:right w:val="none" w:sz="0" w:space="0" w:color="auto"/>
              </w:divBdr>
              <w:divsChild>
                <w:div w:id="1634555930">
                  <w:marLeft w:val="0"/>
                  <w:marRight w:val="150"/>
                  <w:marTop w:val="0"/>
                  <w:marBottom w:val="300"/>
                  <w:divBdr>
                    <w:top w:val="none" w:sz="0" w:space="0" w:color="auto"/>
                    <w:left w:val="none" w:sz="0" w:space="0" w:color="auto"/>
                    <w:bottom w:val="none" w:sz="0" w:space="0" w:color="auto"/>
                    <w:right w:val="none" w:sz="0" w:space="0" w:color="auto"/>
                  </w:divBdr>
                </w:div>
                <w:div w:id="26493218">
                  <w:marLeft w:val="0"/>
                  <w:marRight w:val="150"/>
                  <w:marTop w:val="0"/>
                  <w:marBottom w:val="300"/>
                  <w:divBdr>
                    <w:top w:val="none" w:sz="0" w:space="0" w:color="auto"/>
                    <w:left w:val="none" w:sz="0" w:space="0" w:color="auto"/>
                    <w:bottom w:val="none" w:sz="0" w:space="0" w:color="auto"/>
                    <w:right w:val="none" w:sz="0" w:space="0" w:color="auto"/>
                  </w:divBdr>
                </w:div>
                <w:div w:id="14742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0743">
          <w:marLeft w:val="0"/>
          <w:marRight w:val="0"/>
          <w:marTop w:val="0"/>
          <w:marBottom w:val="0"/>
          <w:divBdr>
            <w:top w:val="none" w:sz="0" w:space="0" w:color="auto"/>
            <w:left w:val="none" w:sz="0" w:space="0" w:color="auto"/>
            <w:bottom w:val="none" w:sz="0" w:space="0" w:color="auto"/>
            <w:right w:val="none" w:sz="0" w:space="0" w:color="auto"/>
          </w:divBdr>
          <w:divsChild>
            <w:div w:id="2057000907">
              <w:marLeft w:val="0"/>
              <w:marRight w:val="0"/>
              <w:marTop w:val="0"/>
              <w:marBottom w:val="0"/>
              <w:divBdr>
                <w:top w:val="none" w:sz="0" w:space="0" w:color="auto"/>
                <w:left w:val="single" w:sz="48" w:space="11" w:color="009BFF"/>
                <w:bottom w:val="none" w:sz="0" w:space="0" w:color="auto"/>
                <w:right w:val="none" w:sz="0" w:space="0" w:color="auto"/>
              </w:divBdr>
            </w:div>
          </w:divsChild>
        </w:div>
        <w:div w:id="1886604800">
          <w:marLeft w:val="0"/>
          <w:marRight w:val="0"/>
          <w:marTop w:val="0"/>
          <w:marBottom w:val="450"/>
          <w:divBdr>
            <w:top w:val="none" w:sz="0" w:space="0" w:color="auto"/>
            <w:left w:val="none" w:sz="0" w:space="0" w:color="auto"/>
            <w:bottom w:val="none" w:sz="0" w:space="0" w:color="auto"/>
            <w:right w:val="none" w:sz="0" w:space="0" w:color="auto"/>
          </w:divBdr>
          <w:divsChild>
            <w:div w:id="584462876">
              <w:marLeft w:val="0"/>
              <w:marRight w:val="0"/>
              <w:marTop w:val="0"/>
              <w:marBottom w:val="0"/>
              <w:divBdr>
                <w:top w:val="none" w:sz="0" w:space="0" w:color="auto"/>
                <w:left w:val="single" w:sz="6" w:space="0" w:color="E6E6E6"/>
                <w:bottom w:val="single" w:sz="6" w:space="0" w:color="E6E6E6"/>
                <w:right w:val="single" w:sz="6" w:space="0" w:color="E6E6E6"/>
              </w:divBdr>
              <w:divsChild>
                <w:div w:id="1909722986">
                  <w:marLeft w:val="0"/>
                  <w:marRight w:val="0"/>
                  <w:marTop w:val="75"/>
                  <w:marBottom w:val="0"/>
                  <w:divBdr>
                    <w:top w:val="none" w:sz="0" w:space="0" w:color="auto"/>
                    <w:left w:val="none" w:sz="0" w:space="0" w:color="auto"/>
                    <w:bottom w:val="none" w:sz="0" w:space="0" w:color="auto"/>
                    <w:right w:val="none" w:sz="0" w:space="0" w:color="auto"/>
                  </w:divBdr>
                </w:div>
                <w:div w:id="1844397390">
                  <w:marLeft w:val="0"/>
                  <w:marRight w:val="0"/>
                  <w:marTop w:val="75"/>
                  <w:marBottom w:val="0"/>
                  <w:divBdr>
                    <w:top w:val="none" w:sz="0" w:space="0" w:color="auto"/>
                    <w:left w:val="none" w:sz="0" w:space="0" w:color="auto"/>
                    <w:bottom w:val="none" w:sz="0" w:space="0" w:color="auto"/>
                    <w:right w:val="none" w:sz="0" w:space="0" w:color="auto"/>
                  </w:divBdr>
                </w:div>
                <w:div w:id="1603338287">
                  <w:marLeft w:val="0"/>
                  <w:marRight w:val="0"/>
                  <w:marTop w:val="75"/>
                  <w:marBottom w:val="0"/>
                  <w:divBdr>
                    <w:top w:val="none" w:sz="0" w:space="0" w:color="auto"/>
                    <w:left w:val="none" w:sz="0" w:space="0" w:color="auto"/>
                    <w:bottom w:val="none" w:sz="0" w:space="0" w:color="auto"/>
                    <w:right w:val="none" w:sz="0" w:space="0" w:color="auto"/>
                  </w:divBdr>
                </w:div>
                <w:div w:id="560755761">
                  <w:marLeft w:val="0"/>
                  <w:marRight w:val="0"/>
                  <w:marTop w:val="75"/>
                  <w:marBottom w:val="0"/>
                  <w:divBdr>
                    <w:top w:val="none" w:sz="0" w:space="0" w:color="auto"/>
                    <w:left w:val="none" w:sz="0" w:space="0" w:color="auto"/>
                    <w:bottom w:val="none" w:sz="0" w:space="0" w:color="auto"/>
                    <w:right w:val="none" w:sz="0" w:space="0" w:color="auto"/>
                  </w:divBdr>
                </w:div>
                <w:div w:id="667027492">
                  <w:marLeft w:val="0"/>
                  <w:marRight w:val="0"/>
                  <w:marTop w:val="75"/>
                  <w:marBottom w:val="0"/>
                  <w:divBdr>
                    <w:top w:val="none" w:sz="0" w:space="0" w:color="auto"/>
                    <w:left w:val="none" w:sz="0" w:space="0" w:color="auto"/>
                    <w:bottom w:val="none" w:sz="0" w:space="0" w:color="auto"/>
                    <w:right w:val="none" w:sz="0" w:space="0" w:color="auto"/>
                  </w:divBdr>
                </w:div>
                <w:div w:id="16589244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hm.org/online-exhibits/rightsforwomen/Terrel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ltasigmatheta.org/history.htm" TargetMode="External"/><Relationship Id="rId12" Type="http://schemas.openxmlformats.org/officeDocument/2006/relationships/hyperlink" Target="http://www.deltasigmatheta.org/histor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ingtonpost.com/entertainment/museums/100-years-after-suffrage-march-activists-walk-in-tradition-of-inez-milholland/2013/02/27/532872c0-7f7a-11e2-b99e-6baf4ebe42df_story.html?itid=lk_inline_manual_3" TargetMode="External"/><Relationship Id="rId11" Type="http://schemas.openxmlformats.org/officeDocument/2006/relationships/hyperlink" Target="http://www.washingtonpost.com/opinions/the-day-the-deltas-marched-into-history/2013/03/01/eabbf130-811d-11e2-b99e-6baf4ebe42df_story.html?itid=lk_inline_manual_24" TargetMode="External"/><Relationship Id="rId5" Type="http://schemas.openxmlformats.org/officeDocument/2006/relationships/image" Target="media/image1.jpeg"/><Relationship Id="rId10" Type="http://schemas.openxmlformats.org/officeDocument/2006/relationships/hyperlink" Target="http://www.nwhm.org/online-exhibits/progressiveera/wells.html" TargetMode="External"/><Relationship Id="rId4" Type="http://schemas.openxmlformats.org/officeDocument/2006/relationships/webSettings" Target="webSettings.xml"/><Relationship Id="rId9" Type="http://schemas.openxmlformats.org/officeDocument/2006/relationships/hyperlink" Target="http://www.washingtonpost.com/opinions/the-day-the-deltas-marched-into-history/2013/03/01/eabbf130-811d-11e2-b99e-6baf4ebe42df_story.html?itid=lk_inline_manual_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Walker</dc:creator>
  <cp:keywords/>
  <dc:description/>
  <cp:lastModifiedBy>debbie swacker</cp:lastModifiedBy>
  <cp:revision>7</cp:revision>
  <dcterms:created xsi:type="dcterms:W3CDTF">2020-08-13T00:13:00Z</dcterms:created>
  <dcterms:modified xsi:type="dcterms:W3CDTF">2020-08-13T00:23:00Z</dcterms:modified>
</cp:coreProperties>
</file>